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6" w:type="dxa"/>
        <w:tblLook w:val="01E0"/>
      </w:tblPr>
      <w:tblGrid>
        <w:gridCol w:w="3366"/>
        <w:gridCol w:w="7074"/>
      </w:tblGrid>
      <w:tr w:rsidR="0027677C" w:rsidRPr="00DD0DF2" w:rsidTr="00902F50">
        <w:tc>
          <w:tcPr>
            <w:tcW w:w="3336" w:type="dxa"/>
          </w:tcPr>
          <w:p w:rsidR="0027677C" w:rsidRDefault="0027677C" w:rsidP="00902F50">
            <w:pPr>
              <w:pStyle w:val="aa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81200" cy="1981200"/>
                  <wp:effectExtent l="19050" t="0" r="0" b="0"/>
                  <wp:docPr id="4" name="Рисунок 4" descr="Эмблема Ассоциации СРО ОСК (нов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 Ассоциации СРО ОСК (нов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4" w:type="dxa"/>
          </w:tcPr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b/>
                <w:smallCaps w:val="0"/>
                <w:sz w:val="20"/>
                <w:szCs w:val="20"/>
              </w:rPr>
            </w:pPr>
            <w:r w:rsidRPr="0027677C">
              <w:rPr>
                <w:b/>
                <w:smallCaps w:val="0"/>
                <w:sz w:val="20"/>
                <w:szCs w:val="20"/>
              </w:rPr>
              <w:t xml:space="preserve">Ассоциация </w:t>
            </w:r>
            <w:proofErr w:type="spellStart"/>
            <w:r w:rsidRPr="0027677C">
              <w:rPr>
                <w:b/>
                <w:smallCaps w:val="0"/>
                <w:sz w:val="20"/>
                <w:szCs w:val="20"/>
              </w:rPr>
              <w:t>Саморегулируемая</w:t>
            </w:r>
            <w:proofErr w:type="spellEnd"/>
            <w:r w:rsidRPr="0027677C">
              <w:rPr>
                <w:b/>
                <w:smallCaps w:val="0"/>
                <w:sz w:val="20"/>
                <w:szCs w:val="20"/>
              </w:rPr>
              <w:t xml:space="preserve"> организация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b/>
                <w:smallCaps w:val="0"/>
                <w:sz w:val="20"/>
                <w:szCs w:val="20"/>
              </w:rPr>
            </w:pPr>
            <w:r w:rsidRPr="0027677C">
              <w:rPr>
                <w:b/>
                <w:smallCaps w:val="0"/>
                <w:sz w:val="20"/>
                <w:szCs w:val="20"/>
              </w:rPr>
              <w:t>«Объединение строителей Карелии»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-311" w:right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 xml:space="preserve">185003, Республика Карелия, 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-311" w:right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>г. Петрозаводск ул. Варламова, д.21, офис 309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>ИНН/КПП 1001019535/100101001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</w:rPr>
            </w:pPr>
            <w:proofErr w:type="spellStart"/>
            <w:r w:rsidRPr="0027677C">
              <w:rPr>
                <w:smallCaps w:val="0"/>
                <w:sz w:val="20"/>
                <w:szCs w:val="20"/>
              </w:rPr>
              <w:t>расч</w:t>
            </w:r>
            <w:proofErr w:type="spellEnd"/>
            <w:r w:rsidRPr="0027677C">
              <w:rPr>
                <w:smallCaps w:val="0"/>
                <w:sz w:val="20"/>
                <w:szCs w:val="20"/>
              </w:rPr>
              <w:t>./</w:t>
            </w:r>
            <w:proofErr w:type="spellStart"/>
            <w:r w:rsidRPr="0027677C">
              <w:rPr>
                <w:smallCaps w:val="0"/>
                <w:sz w:val="20"/>
                <w:szCs w:val="20"/>
              </w:rPr>
              <w:t>сч</w:t>
            </w:r>
            <w:proofErr w:type="spellEnd"/>
            <w:r w:rsidRPr="0027677C">
              <w:rPr>
                <w:smallCaps w:val="0"/>
                <w:sz w:val="20"/>
                <w:szCs w:val="20"/>
              </w:rPr>
              <w:t>. 40703810997000000106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 xml:space="preserve">в Операционном офисе в </w:t>
            </w:r>
            <w:proofErr w:type="gramStart"/>
            <w:r w:rsidRPr="0027677C">
              <w:rPr>
                <w:smallCaps w:val="0"/>
                <w:sz w:val="20"/>
                <w:szCs w:val="20"/>
              </w:rPr>
              <w:t>г</w:t>
            </w:r>
            <w:proofErr w:type="gramEnd"/>
            <w:r w:rsidRPr="0027677C">
              <w:rPr>
                <w:smallCaps w:val="0"/>
                <w:sz w:val="20"/>
                <w:szCs w:val="20"/>
              </w:rPr>
              <w:t xml:space="preserve">. Петрозаводске 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>Филиала ОПЕРУ Банка ВТБ (ПАО) в Санкт-Петербурге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>корр./</w:t>
            </w:r>
            <w:proofErr w:type="spellStart"/>
            <w:r w:rsidRPr="0027677C">
              <w:rPr>
                <w:smallCaps w:val="0"/>
                <w:sz w:val="20"/>
                <w:szCs w:val="20"/>
              </w:rPr>
              <w:t>сч</w:t>
            </w:r>
            <w:proofErr w:type="spellEnd"/>
            <w:r w:rsidRPr="0027677C">
              <w:rPr>
                <w:smallCaps w:val="0"/>
                <w:sz w:val="20"/>
                <w:szCs w:val="20"/>
              </w:rPr>
              <w:t>. 30101810200000000704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>БИК 044030704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</w:rPr>
            </w:pPr>
            <w:r w:rsidRPr="0027677C">
              <w:rPr>
                <w:smallCaps w:val="0"/>
                <w:sz w:val="20"/>
                <w:szCs w:val="20"/>
              </w:rPr>
              <w:t>тел./факс: (8142) 59-30-84, 59-30-38</w:t>
            </w:r>
          </w:p>
          <w:p w:rsidR="0027677C" w:rsidRPr="0027677C" w:rsidRDefault="0027677C" w:rsidP="0027677C">
            <w:pPr>
              <w:tabs>
                <w:tab w:val="left" w:pos="6372"/>
              </w:tabs>
              <w:spacing w:after="0" w:line="240" w:lineRule="auto"/>
              <w:ind w:left="72" w:right="72" w:hanging="72"/>
              <w:jc w:val="right"/>
              <w:rPr>
                <w:smallCaps w:val="0"/>
                <w:sz w:val="20"/>
                <w:szCs w:val="20"/>
                <w:lang w:val="en-US"/>
              </w:rPr>
            </w:pPr>
            <w:r w:rsidRPr="0027677C">
              <w:rPr>
                <w:smallCaps w:val="0"/>
                <w:sz w:val="20"/>
                <w:szCs w:val="20"/>
                <w:lang w:val="en-US"/>
              </w:rPr>
              <w:t>e-mail: np-osk@yandex.ru</w:t>
            </w:r>
          </w:p>
          <w:p w:rsidR="0027677C" w:rsidRPr="00DD0DF2" w:rsidRDefault="0027677C" w:rsidP="0027677C">
            <w:pPr>
              <w:pBdr>
                <w:bottom w:val="single" w:sz="12" w:space="12" w:color="auto"/>
              </w:pBdr>
              <w:spacing w:after="0" w:line="240" w:lineRule="auto"/>
              <w:ind w:left="-1260" w:right="202"/>
              <w:jc w:val="right"/>
              <w:rPr>
                <w:b/>
                <w:sz w:val="36"/>
                <w:szCs w:val="36"/>
              </w:rPr>
            </w:pPr>
            <w:r w:rsidRPr="0027677C">
              <w:rPr>
                <w:smallCaps w:val="0"/>
                <w:sz w:val="20"/>
                <w:szCs w:val="20"/>
                <w:lang w:val="en-US"/>
              </w:rPr>
              <w:t>http</w:t>
            </w:r>
            <w:r w:rsidRPr="0027677C">
              <w:rPr>
                <w:smallCaps w:val="0"/>
                <w:sz w:val="20"/>
                <w:szCs w:val="20"/>
              </w:rPr>
              <w:t>://</w:t>
            </w:r>
            <w:proofErr w:type="spellStart"/>
            <w:r w:rsidRPr="0027677C">
              <w:rPr>
                <w:smallCaps w:val="0"/>
                <w:sz w:val="20"/>
                <w:szCs w:val="20"/>
                <w:lang w:val="en-US"/>
              </w:rPr>
              <w:t>nposk</w:t>
            </w:r>
            <w:proofErr w:type="spellEnd"/>
            <w:r w:rsidRPr="0027677C">
              <w:rPr>
                <w:smallCaps w:val="0"/>
                <w:sz w:val="20"/>
                <w:szCs w:val="20"/>
              </w:rPr>
              <w:t>.</w:t>
            </w:r>
            <w:proofErr w:type="spellStart"/>
            <w:r w:rsidRPr="0027677C">
              <w:rPr>
                <w:smallCaps w:val="0"/>
                <w:sz w:val="20"/>
                <w:szCs w:val="20"/>
                <w:lang w:val="en-US"/>
              </w:rPr>
              <w:t>ru</w:t>
            </w:r>
            <w:proofErr w:type="spellEnd"/>
            <w:r w:rsidRPr="0027677C">
              <w:rPr>
                <w:smallCaps w:val="0"/>
                <w:sz w:val="20"/>
                <w:szCs w:val="20"/>
              </w:rPr>
              <w:t>/</w:t>
            </w:r>
          </w:p>
        </w:tc>
      </w:tr>
    </w:tbl>
    <w:p w:rsidR="0027677C" w:rsidRDefault="0027677C" w:rsidP="002B1DA6">
      <w:pPr>
        <w:jc w:val="center"/>
        <w:rPr>
          <w:b/>
          <w:smallCaps w:val="0"/>
          <w:sz w:val="28"/>
          <w:szCs w:val="28"/>
        </w:rPr>
      </w:pPr>
    </w:p>
    <w:p w:rsidR="0027677C" w:rsidRPr="0027677C" w:rsidRDefault="0027677C" w:rsidP="0027677C">
      <w:pPr>
        <w:spacing w:after="0" w:line="360" w:lineRule="auto"/>
        <w:rPr>
          <w:smallCaps w:val="0"/>
        </w:rPr>
      </w:pPr>
      <w:r w:rsidRPr="0027677C">
        <w:rPr>
          <w:b/>
          <w:smallCaps w:val="0"/>
        </w:rPr>
        <w:t>Исх. №2</w:t>
      </w:r>
      <w:r w:rsidR="00D63153">
        <w:rPr>
          <w:b/>
          <w:smallCaps w:val="0"/>
        </w:rPr>
        <w:t>9</w:t>
      </w:r>
      <w:r w:rsidR="001E6ED1">
        <w:rPr>
          <w:b/>
          <w:smallCaps w:val="0"/>
        </w:rPr>
        <w:t>5</w:t>
      </w:r>
      <w:r w:rsidRPr="0027677C">
        <w:rPr>
          <w:b/>
          <w:smallCaps w:val="0"/>
        </w:rPr>
        <w:t xml:space="preserve"> от </w:t>
      </w:r>
      <w:r>
        <w:rPr>
          <w:b/>
          <w:smallCaps w:val="0"/>
        </w:rPr>
        <w:t>08.10</w:t>
      </w:r>
      <w:r w:rsidRPr="0027677C">
        <w:rPr>
          <w:b/>
          <w:smallCaps w:val="0"/>
        </w:rPr>
        <w:t xml:space="preserve">.2019                                    </w:t>
      </w:r>
      <w:r>
        <w:rPr>
          <w:b/>
          <w:smallCaps w:val="0"/>
        </w:rPr>
        <w:tab/>
      </w:r>
      <w:r>
        <w:rPr>
          <w:b/>
          <w:smallCaps w:val="0"/>
        </w:rPr>
        <w:tab/>
      </w:r>
      <w:r w:rsidRPr="0027677C">
        <w:rPr>
          <w:b/>
          <w:smallCaps w:val="0"/>
        </w:rPr>
        <w:t xml:space="preserve"> Руководителям организаций - членов </w:t>
      </w:r>
    </w:p>
    <w:p w:rsidR="0027677C" w:rsidRPr="0027677C" w:rsidRDefault="0027677C" w:rsidP="0027677C">
      <w:pPr>
        <w:spacing w:after="0"/>
        <w:jc w:val="right"/>
        <w:rPr>
          <w:b/>
          <w:smallCaps w:val="0"/>
        </w:rPr>
      </w:pPr>
      <w:r w:rsidRPr="0027677C">
        <w:rPr>
          <w:smallCaps w:val="0"/>
        </w:rPr>
        <w:t xml:space="preserve">                                                                                            </w:t>
      </w:r>
      <w:r w:rsidRPr="0027677C">
        <w:rPr>
          <w:b/>
          <w:smallCaps w:val="0"/>
        </w:rPr>
        <w:t>Ассоциации СРО «ОСК»</w:t>
      </w:r>
    </w:p>
    <w:p w:rsidR="0027677C" w:rsidRPr="0027677C" w:rsidRDefault="0027677C" w:rsidP="0027677C">
      <w:pPr>
        <w:spacing w:after="0"/>
        <w:jc w:val="right"/>
        <w:rPr>
          <w:b/>
          <w:smallCaps w:val="0"/>
          <w:sz w:val="28"/>
          <w:szCs w:val="28"/>
        </w:rPr>
      </w:pPr>
      <w:r w:rsidRPr="0027677C">
        <w:rPr>
          <w:b/>
          <w:smallCaps w:val="0"/>
        </w:rPr>
        <w:t>( по списку)</w:t>
      </w:r>
    </w:p>
    <w:p w:rsidR="006E3C7A" w:rsidRPr="002B1DA6" w:rsidRDefault="002B1DA6" w:rsidP="002B1DA6">
      <w:pPr>
        <w:jc w:val="center"/>
        <w:rPr>
          <w:b/>
          <w:smallCaps w:val="0"/>
          <w:sz w:val="28"/>
          <w:szCs w:val="28"/>
        </w:rPr>
      </w:pPr>
      <w:r w:rsidRPr="002B1DA6">
        <w:rPr>
          <w:b/>
          <w:smallCaps w:val="0"/>
          <w:sz w:val="28"/>
          <w:szCs w:val="28"/>
        </w:rPr>
        <w:t>Уважаемые коллеги!</w:t>
      </w:r>
    </w:p>
    <w:p w:rsidR="00AB09A3" w:rsidRDefault="002B1DA6" w:rsidP="00ED42DF">
      <w:pPr>
        <w:shd w:val="clear" w:color="auto" w:fill="FFFFFF"/>
        <w:spacing w:after="0"/>
        <w:ind w:firstLine="85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На заседании Президиума Ассоциации, которое состоялось </w:t>
      </w:r>
      <w:r w:rsidR="00BE50FC">
        <w:rPr>
          <w:smallCaps w:val="0"/>
          <w:sz w:val="28"/>
          <w:szCs w:val="28"/>
        </w:rPr>
        <w:t>03</w:t>
      </w:r>
      <w:r>
        <w:rPr>
          <w:smallCaps w:val="0"/>
          <w:sz w:val="28"/>
          <w:szCs w:val="28"/>
        </w:rPr>
        <w:t xml:space="preserve"> </w:t>
      </w:r>
      <w:r w:rsidR="00BE50FC">
        <w:rPr>
          <w:smallCaps w:val="0"/>
          <w:sz w:val="28"/>
          <w:szCs w:val="28"/>
        </w:rPr>
        <w:t>октября</w:t>
      </w:r>
      <w:r>
        <w:rPr>
          <w:smallCaps w:val="0"/>
          <w:sz w:val="28"/>
          <w:szCs w:val="28"/>
        </w:rPr>
        <w:t xml:space="preserve"> т.г.</w:t>
      </w:r>
      <w:r w:rsidR="00555B4C" w:rsidRPr="00555B4C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</w:t>
      </w:r>
      <w:r w:rsidR="00BE50FC">
        <w:rPr>
          <w:smallCaps w:val="0"/>
          <w:sz w:val="28"/>
          <w:szCs w:val="28"/>
        </w:rPr>
        <w:t xml:space="preserve">вновь </w:t>
      </w:r>
      <w:r>
        <w:rPr>
          <w:smallCaps w:val="0"/>
          <w:sz w:val="28"/>
          <w:szCs w:val="28"/>
        </w:rPr>
        <w:t>рассматривался вопрос о страховании членами Ассоциации</w:t>
      </w:r>
      <w:r w:rsidR="00AB09A3">
        <w:rPr>
          <w:smallCaps w:val="0"/>
          <w:sz w:val="28"/>
          <w:szCs w:val="28"/>
        </w:rPr>
        <w:t>:</w:t>
      </w:r>
    </w:p>
    <w:p w:rsidR="00AB09A3" w:rsidRDefault="00AB09A3" w:rsidP="00052F3B">
      <w:pPr>
        <w:shd w:val="clear" w:color="auto" w:fill="FFFFFF"/>
        <w:spacing w:after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</w:t>
      </w:r>
      <w:r w:rsidR="004E66ED">
        <w:rPr>
          <w:smallCaps w:val="0"/>
          <w:sz w:val="28"/>
          <w:szCs w:val="28"/>
        </w:rPr>
        <w:t xml:space="preserve"> </w:t>
      </w:r>
      <w:r w:rsidR="00C600E7">
        <w:rPr>
          <w:smallCaps w:val="0"/>
          <w:sz w:val="28"/>
          <w:szCs w:val="28"/>
        </w:rPr>
        <w:t xml:space="preserve">риска гражданской ответственности, которая может наступить в случае </w:t>
      </w:r>
      <w:r>
        <w:rPr>
          <w:smallCaps w:val="0"/>
          <w:sz w:val="28"/>
          <w:szCs w:val="28"/>
        </w:rPr>
        <w:t>возмещения вреда</w:t>
      </w:r>
      <w:r w:rsidR="00555B4C" w:rsidRPr="00555B4C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</w:t>
      </w:r>
      <w:r w:rsidR="00A93AD8" w:rsidRPr="00A93AD8">
        <w:rPr>
          <w:smallCaps w:val="0"/>
          <w:sz w:val="28"/>
          <w:szCs w:val="28"/>
        </w:rPr>
        <w:t>причиненного вследствие разрушения, повреждения объекта капитального строительства, нарушения требований безопасности при строительстве, сносе объекта капитального строительства,</w:t>
      </w:r>
    </w:p>
    <w:p w:rsidR="00AB09A3" w:rsidRDefault="00AB09A3" w:rsidP="00052F3B">
      <w:pPr>
        <w:shd w:val="clear" w:color="auto" w:fill="FFFFFF"/>
        <w:spacing w:after="0"/>
        <w:jc w:val="both"/>
      </w:pPr>
      <w:r>
        <w:rPr>
          <w:smallCaps w:val="0"/>
          <w:sz w:val="28"/>
          <w:szCs w:val="28"/>
        </w:rPr>
        <w:t xml:space="preserve">- </w:t>
      </w:r>
      <w:r w:rsidR="004E66ED" w:rsidRPr="004E66ED">
        <w:rPr>
          <w:smallCaps w:val="0"/>
          <w:sz w:val="28"/>
          <w:szCs w:val="28"/>
        </w:rPr>
        <w:t xml:space="preserve">риска </w:t>
      </w:r>
      <w:r w:rsidRPr="00AB09A3">
        <w:rPr>
          <w:smallCaps w:val="0"/>
          <w:sz w:val="28"/>
          <w:szCs w:val="28"/>
        </w:rPr>
        <w:t>возмещени</w:t>
      </w:r>
      <w:r>
        <w:rPr>
          <w:smallCaps w:val="0"/>
          <w:sz w:val="28"/>
          <w:szCs w:val="28"/>
        </w:rPr>
        <w:t>я</w:t>
      </w:r>
      <w:r w:rsidRPr="00AB09A3">
        <w:rPr>
          <w:smallCaps w:val="0"/>
          <w:sz w:val="28"/>
          <w:szCs w:val="28"/>
        </w:rPr>
        <w:t xml:space="preserve"> ущерба, причиненного вследствие неисполнения или ненадлежащего исполнения член</w:t>
      </w:r>
      <w:r w:rsidR="00052F3B">
        <w:rPr>
          <w:smallCaps w:val="0"/>
          <w:sz w:val="28"/>
          <w:szCs w:val="28"/>
        </w:rPr>
        <w:t>ами</w:t>
      </w:r>
      <w:r w:rsidRPr="00AB09A3">
        <w:rPr>
          <w:smallCaps w:val="0"/>
          <w:sz w:val="28"/>
          <w:szCs w:val="28"/>
        </w:rPr>
        <w:t xml:space="preserve"> </w:t>
      </w:r>
      <w:r w:rsidR="00052F3B">
        <w:rPr>
          <w:smallCaps w:val="0"/>
          <w:sz w:val="28"/>
          <w:szCs w:val="28"/>
        </w:rPr>
        <w:t>Ассоциации</w:t>
      </w:r>
      <w:r w:rsidRPr="00AB09A3">
        <w:rPr>
          <w:smallCaps w:val="0"/>
          <w:sz w:val="28"/>
          <w:szCs w:val="28"/>
        </w:rPr>
        <w:t xml:space="preserve"> обязательств </w:t>
      </w:r>
      <w:r w:rsidR="00052F3B">
        <w:rPr>
          <w:smallCaps w:val="0"/>
          <w:sz w:val="28"/>
          <w:szCs w:val="28"/>
        </w:rPr>
        <w:t>по</w:t>
      </w:r>
      <w:r w:rsidRPr="00AB09A3">
        <w:rPr>
          <w:smallCaps w:val="0"/>
          <w:sz w:val="28"/>
          <w:szCs w:val="28"/>
        </w:rPr>
        <w:t xml:space="preserve"> договор</w:t>
      </w:r>
      <w:r w:rsidR="00052F3B">
        <w:rPr>
          <w:smallCaps w:val="0"/>
          <w:sz w:val="28"/>
          <w:szCs w:val="28"/>
        </w:rPr>
        <w:t>ам</w:t>
      </w:r>
      <w:r w:rsidRPr="00AB09A3">
        <w:rPr>
          <w:smallCaps w:val="0"/>
          <w:sz w:val="28"/>
          <w:szCs w:val="28"/>
        </w:rPr>
        <w:t xml:space="preserve"> строительного подряда, договор</w:t>
      </w:r>
      <w:r w:rsidR="00052F3B">
        <w:rPr>
          <w:smallCaps w:val="0"/>
          <w:sz w:val="28"/>
          <w:szCs w:val="28"/>
        </w:rPr>
        <w:t>ам</w:t>
      </w:r>
      <w:r w:rsidRPr="00AB09A3">
        <w:rPr>
          <w:smallCaps w:val="0"/>
          <w:sz w:val="28"/>
          <w:szCs w:val="28"/>
        </w:rPr>
        <w:t xml:space="preserve"> подряда на осуществление сноса, заключенным с использованием конкурентных способов заключения договор</w:t>
      </w:r>
      <w:r w:rsidR="00ED42DF">
        <w:rPr>
          <w:smallCaps w:val="0"/>
          <w:sz w:val="28"/>
          <w:szCs w:val="28"/>
        </w:rPr>
        <w:t>ов.</w:t>
      </w:r>
    </w:p>
    <w:p w:rsidR="00751DF8" w:rsidRDefault="00751DF8" w:rsidP="00A93AD8">
      <w:pPr>
        <w:shd w:val="clear" w:color="auto" w:fill="FFFFFF"/>
        <w:spacing w:after="0" w:line="240" w:lineRule="auto"/>
        <w:jc w:val="both"/>
        <w:rPr>
          <w:smallCaps w:val="0"/>
          <w:sz w:val="28"/>
          <w:szCs w:val="28"/>
        </w:rPr>
      </w:pPr>
    </w:p>
    <w:p w:rsidR="00751DF8" w:rsidRDefault="00C600E7" w:rsidP="00BE50FC">
      <w:pPr>
        <w:spacing w:after="0"/>
        <w:ind w:firstLine="709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В </w:t>
      </w:r>
      <w:r w:rsidR="00BE50FC">
        <w:rPr>
          <w:smallCaps w:val="0"/>
          <w:sz w:val="28"/>
          <w:szCs w:val="28"/>
        </w:rPr>
        <w:t>связи с тем, что данный вопрос имеет большую значимость, как для самой Ассоциации, так и для ее членов, было решено провести анкетирование членов Ассоциации в</w:t>
      </w:r>
      <w:r w:rsidR="004064D3">
        <w:rPr>
          <w:smallCaps w:val="0"/>
          <w:sz w:val="28"/>
          <w:szCs w:val="28"/>
        </w:rPr>
        <w:t xml:space="preserve"> целях </w:t>
      </w:r>
      <w:r w:rsidR="002956DE">
        <w:rPr>
          <w:smallCaps w:val="0"/>
          <w:sz w:val="28"/>
          <w:szCs w:val="28"/>
        </w:rPr>
        <w:t>выработки общей позиции по вопросу защиты средств компенсационных фондов посредством страхования</w:t>
      </w:r>
      <w:r w:rsidR="00BE50FC">
        <w:rPr>
          <w:smallCaps w:val="0"/>
          <w:sz w:val="28"/>
          <w:szCs w:val="28"/>
        </w:rPr>
        <w:t>.</w:t>
      </w:r>
    </w:p>
    <w:p w:rsidR="002956DE" w:rsidRDefault="002956DE" w:rsidP="00BE50FC">
      <w:pPr>
        <w:spacing w:after="0"/>
        <w:ind w:firstLine="709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</w:p>
    <w:p w:rsidR="00775D84" w:rsidRDefault="00775D84" w:rsidP="00BE50FC">
      <w:pPr>
        <w:spacing w:after="0"/>
        <w:ind w:firstLine="709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В случае получения положительных ответов от большинства членов Ассоциации будут подготовлены соответствующие изменения в Устав и нормативные документы для утверждения их на Общем собрании членов Ассоциации.</w:t>
      </w:r>
    </w:p>
    <w:p w:rsidR="00AB09A3" w:rsidRDefault="00AB09A3" w:rsidP="00BE50FC">
      <w:pPr>
        <w:spacing w:after="0"/>
        <w:ind w:firstLine="709"/>
        <w:jc w:val="both"/>
        <w:rPr>
          <w:b/>
          <w:smallCaps w:val="0"/>
          <w:sz w:val="32"/>
          <w:szCs w:val="32"/>
          <w:u w:val="single"/>
        </w:rPr>
      </w:pPr>
    </w:p>
    <w:p w:rsidR="00BE50FC" w:rsidRPr="00F27D6C" w:rsidRDefault="00BE50FC" w:rsidP="00BE50FC">
      <w:pPr>
        <w:spacing w:after="0"/>
        <w:ind w:firstLine="709"/>
        <w:jc w:val="both"/>
        <w:rPr>
          <w:b/>
          <w:smallCaps w:val="0"/>
          <w:sz w:val="32"/>
          <w:szCs w:val="32"/>
          <w:u w:val="single"/>
        </w:rPr>
      </w:pPr>
      <w:r w:rsidRPr="00F27D6C">
        <w:rPr>
          <w:b/>
          <w:smallCaps w:val="0"/>
          <w:sz w:val="32"/>
          <w:szCs w:val="32"/>
          <w:u w:val="single"/>
        </w:rPr>
        <w:t xml:space="preserve">Для </w:t>
      </w:r>
      <w:r w:rsidR="00943C7A" w:rsidRPr="00F27D6C">
        <w:rPr>
          <w:b/>
          <w:smallCaps w:val="0"/>
          <w:sz w:val="32"/>
          <w:szCs w:val="32"/>
          <w:u w:val="single"/>
        </w:rPr>
        <w:t>ответов на анкету предоставляем следующую информацию:</w:t>
      </w:r>
    </w:p>
    <w:p w:rsidR="00943C7A" w:rsidRDefault="00970C7F" w:rsidP="00943C7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Данные виды с</w:t>
      </w:r>
      <w:r w:rsidR="00943C7A">
        <w:rPr>
          <w:smallCaps w:val="0"/>
          <w:sz w:val="28"/>
          <w:szCs w:val="28"/>
        </w:rPr>
        <w:t>траховани</w:t>
      </w:r>
      <w:r>
        <w:rPr>
          <w:smallCaps w:val="0"/>
          <w:sz w:val="28"/>
          <w:szCs w:val="28"/>
        </w:rPr>
        <w:t>я</w:t>
      </w:r>
      <w:r w:rsidR="00943C7A">
        <w:rPr>
          <w:smallCaps w:val="0"/>
          <w:sz w:val="28"/>
          <w:szCs w:val="28"/>
        </w:rPr>
        <w:t xml:space="preserve"> производ</w:t>
      </w:r>
      <w:r>
        <w:rPr>
          <w:smallCaps w:val="0"/>
          <w:sz w:val="28"/>
          <w:szCs w:val="28"/>
        </w:rPr>
        <w:t>я</w:t>
      </w:r>
      <w:r w:rsidR="00943C7A">
        <w:rPr>
          <w:smallCaps w:val="0"/>
          <w:sz w:val="28"/>
          <w:szCs w:val="28"/>
        </w:rPr>
        <w:t xml:space="preserve">тся двумя страховыми компаниями </w:t>
      </w:r>
      <w:r w:rsidR="00C258E4">
        <w:rPr>
          <w:smallCaps w:val="0"/>
          <w:sz w:val="28"/>
          <w:szCs w:val="28"/>
        </w:rPr>
        <w:t>«</w:t>
      </w:r>
      <w:proofErr w:type="spellStart"/>
      <w:r w:rsidR="00C258E4">
        <w:rPr>
          <w:smallCaps w:val="0"/>
          <w:sz w:val="28"/>
          <w:szCs w:val="28"/>
        </w:rPr>
        <w:t>Ингосстрах</w:t>
      </w:r>
      <w:proofErr w:type="spellEnd"/>
      <w:r w:rsidR="00C258E4">
        <w:rPr>
          <w:smallCaps w:val="0"/>
          <w:sz w:val="28"/>
          <w:szCs w:val="28"/>
        </w:rPr>
        <w:t>» и «Альфа страхование» (презентации во вложении).</w:t>
      </w:r>
    </w:p>
    <w:p w:rsidR="00C258E4" w:rsidRDefault="00C258E4" w:rsidP="00C258E4">
      <w:pPr>
        <w:pStyle w:val="a3"/>
        <w:spacing w:after="0"/>
        <w:ind w:left="426"/>
        <w:jc w:val="both"/>
        <w:rPr>
          <w:smallCaps w:val="0"/>
          <w:sz w:val="28"/>
          <w:szCs w:val="28"/>
        </w:rPr>
      </w:pPr>
    </w:p>
    <w:p w:rsidR="00C258E4" w:rsidRPr="00C258E4" w:rsidRDefault="00C258E4" w:rsidP="00C258E4">
      <w:pPr>
        <w:pStyle w:val="a3"/>
        <w:numPr>
          <w:ilvl w:val="0"/>
          <w:numId w:val="1"/>
        </w:numPr>
        <w:ind w:left="426" w:hanging="426"/>
        <w:rPr>
          <w:i/>
          <w:smallCaps w:val="0"/>
          <w:sz w:val="28"/>
          <w:szCs w:val="28"/>
          <w:u w:val="single"/>
        </w:rPr>
      </w:pPr>
      <w:r w:rsidRPr="00F27D6C">
        <w:rPr>
          <w:b/>
          <w:i/>
          <w:smallCaps w:val="0"/>
          <w:sz w:val="28"/>
          <w:szCs w:val="28"/>
          <w:u w:val="single"/>
        </w:rPr>
        <w:t>Страхование</w:t>
      </w:r>
      <w:r w:rsidR="00F27D6C" w:rsidRPr="00F27D6C">
        <w:rPr>
          <w:b/>
          <w:i/>
          <w:smallCaps w:val="0"/>
          <w:sz w:val="28"/>
          <w:szCs w:val="28"/>
          <w:u w:val="single"/>
        </w:rPr>
        <w:t xml:space="preserve"> </w:t>
      </w:r>
      <w:r w:rsidRPr="00F27D6C">
        <w:rPr>
          <w:b/>
          <w:i/>
          <w:smallCaps w:val="0"/>
          <w:sz w:val="28"/>
          <w:szCs w:val="28"/>
          <w:u w:val="single"/>
        </w:rPr>
        <w:t xml:space="preserve"> риска гражданской ответственности (КФ </w:t>
      </w:r>
      <w:proofErr w:type="gramStart"/>
      <w:r w:rsidRPr="00F27D6C">
        <w:rPr>
          <w:b/>
          <w:i/>
          <w:smallCaps w:val="0"/>
          <w:sz w:val="28"/>
          <w:szCs w:val="28"/>
          <w:u w:val="single"/>
        </w:rPr>
        <w:t>ВВ</w:t>
      </w:r>
      <w:proofErr w:type="gramEnd"/>
      <w:r w:rsidRPr="00F27D6C">
        <w:rPr>
          <w:b/>
          <w:i/>
          <w:smallCaps w:val="0"/>
          <w:sz w:val="28"/>
          <w:szCs w:val="28"/>
          <w:u w:val="single"/>
        </w:rPr>
        <w:t>)</w:t>
      </w:r>
      <w:r w:rsidRPr="00C258E4">
        <w:rPr>
          <w:i/>
          <w:smallCaps w:val="0"/>
          <w:sz w:val="28"/>
          <w:szCs w:val="28"/>
          <w:u w:val="single"/>
        </w:rPr>
        <w:t>:</w:t>
      </w:r>
    </w:p>
    <w:p w:rsidR="00C258E4" w:rsidRDefault="00C258E4" w:rsidP="00BD5DFE">
      <w:pPr>
        <w:rPr>
          <w:smallCaps w:val="0"/>
          <w:sz w:val="28"/>
          <w:szCs w:val="28"/>
        </w:rPr>
      </w:pPr>
      <w:r w:rsidRPr="00F27D6C">
        <w:rPr>
          <w:b/>
          <w:smallCaps w:val="0"/>
          <w:sz w:val="28"/>
          <w:szCs w:val="28"/>
          <w:u w:val="single"/>
        </w:rPr>
        <w:t>А)</w:t>
      </w:r>
      <w:r>
        <w:rPr>
          <w:smallCaps w:val="0"/>
          <w:sz w:val="28"/>
          <w:szCs w:val="28"/>
          <w:u w:val="single"/>
        </w:rPr>
        <w:t xml:space="preserve"> </w:t>
      </w:r>
      <w:r w:rsidRPr="00F27D6C">
        <w:rPr>
          <w:b/>
          <w:smallCaps w:val="0"/>
          <w:sz w:val="28"/>
          <w:szCs w:val="28"/>
          <w:u w:val="single"/>
        </w:rPr>
        <w:t>Коллективное  страхование на 1 год</w:t>
      </w:r>
      <w:r w:rsidRPr="00C258E4">
        <w:rPr>
          <w:smallCaps w:val="0"/>
          <w:sz w:val="28"/>
          <w:szCs w:val="28"/>
          <w:u w:val="single"/>
        </w:rPr>
        <w:t>:</w:t>
      </w:r>
      <w:r w:rsidRPr="00C258E4">
        <w:rPr>
          <w:smallCaps w:val="0"/>
          <w:sz w:val="28"/>
          <w:szCs w:val="28"/>
        </w:rPr>
        <w:t xml:space="preserve"> общая страховая сумма ~100 000 000 руб. (  фактически на </w:t>
      </w:r>
      <w:r w:rsidR="00F27D6C">
        <w:rPr>
          <w:smallCaps w:val="0"/>
          <w:sz w:val="28"/>
          <w:szCs w:val="28"/>
        </w:rPr>
        <w:t>0</w:t>
      </w:r>
      <w:r w:rsidR="00970C7F">
        <w:rPr>
          <w:smallCaps w:val="0"/>
          <w:sz w:val="28"/>
          <w:szCs w:val="28"/>
        </w:rPr>
        <w:t>8</w:t>
      </w:r>
      <w:r w:rsidR="00F27D6C">
        <w:rPr>
          <w:smallCaps w:val="0"/>
          <w:sz w:val="28"/>
          <w:szCs w:val="28"/>
        </w:rPr>
        <w:t>.10</w:t>
      </w:r>
      <w:r w:rsidRPr="00C258E4">
        <w:rPr>
          <w:smallCaps w:val="0"/>
          <w:sz w:val="28"/>
          <w:szCs w:val="28"/>
        </w:rPr>
        <w:t xml:space="preserve">.2019 КФ </w:t>
      </w:r>
      <w:proofErr w:type="gramStart"/>
      <w:r w:rsidRPr="00C258E4">
        <w:rPr>
          <w:smallCaps w:val="0"/>
          <w:sz w:val="28"/>
          <w:szCs w:val="28"/>
        </w:rPr>
        <w:t>ВВ</w:t>
      </w:r>
      <w:proofErr w:type="gramEnd"/>
      <w:r w:rsidRPr="00C258E4">
        <w:rPr>
          <w:smallCaps w:val="0"/>
          <w:sz w:val="28"/>
          <w:szCs w:val="28"/>
        </w:rPr>
        <w:t xml:space="preserve"> – </w:t>
      </w:r>
      <w:r w:rsidR="00F27D6C">
        <w:rPr>
          <w:smallCaps w:val="0"/>
          <w:sz w:val="28"/>
          <w:szCs w:val="28"/>
        </w:rPr>
        <w:t>98 656 078</w:t>
      </w:r>
      <w:r w:rsidRPr="00C258E4">
        <w:rPr>
          <w:smallCaps w:val="0"/>
          <w:sz w:val="28"/>
          <w:szCs w:val="28"/>
        </w:rPr>
        <w:t xml:space="preserve"> руб.)</w:t>
      </w:r>
    </w:p>
    <w:p w:rsidR="00F27D6C" w:rsidRDefault="00F27D6C" w:rsidP="00BD5DFE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Страховая премия устанавливается в зависимости от лимита страховки на одного члена и по данным страховых компаний ориентировочно составляет:</w:t>
      </w:r>
    </w:p>
    <w:tbl>
      <w:tblPr>
        <w:tblStyle w:val="a4"/>
        <w:tblW w:w="0" w:type="auto"/>
        <w:tblInd w:w="360" w:type="dxa"/>
        <w:tblLook w:val="04A0"/>
      </w:tblPr>
      <w:tblGrid>
        <w:gridCol w:w="1965"/>
        <w:gridCol w:w="1899"/>
        <w:gridCol w:w="1967"/>
        <w:gridCol w:w="1968"/>
      </w:tblGrid>
      <w:tr w:rsidR="002F4C85" w:rsidRPr="00C258E4" w:rsidTr="00F27D6C">
        <w:tc>
          <w:tcPr>
            <w:tcW w:w="1965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Лимит страховки на 1 члена СРО (руб.)</w:t>
            </w:r>
          </w:p>
        </w:tc>
        <w:tc>
          <w:tcPr>
            <w:tcW w:w="1899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5 000 000</w:t>
            </w:r>
          </w:p>
        </w:tc>
        <w:tc>
          <w:tcPr>
            <w:tcW w:w="1967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10 000 000</w:t>
            </w:r>
          </w:p>
        </w:tc>
        <w:tc>
          <w:tcPr>
            <w:tcW w:w="1968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20 000 000</w:t>
            </w:r>
          </w:p>
        </w:tc>
      </w:tr>
      <w:tr w:rsidR="002F4C85" w:rsidRPr="00C258E4" w:rsidTr="00F27D6C">
        <w:tc>
          <w:tcPr>
            <w:tcW w:w="1965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Страховая премия на 1 члена (руб.)</w:t>
            </w:r>
          </w:p>
        </w:tc>
        <w:tc>
          <w:tcPr>
            <w:tcW w:w="1899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2</w:t>
            </w:r>
            <w:r>
              <w:rPr>
                <w:smallCaps w:val="0"/>
                <w:sz w:val="28"/>
                <w:szCs w:val="28"/>
              </w:rPr>
              <w:t> </w:t>
            </w:r>
            <w:r w:rsidRPr="00C258E4">
              <w:rPr>
                <w:smallCaps w:val="0"/>
                <w:sz w:val="28"/>
                <w:szCs w:val="28"/>
              </w:rPr>
              <w:t>500</w:t>
            </w:r>
            <w:r>
              <w:rPr>
                <w:smallCaps w:val="0"/>
                <w:sz w:val="28"/>
                <w:szCs w:val="28"/>
              </w:rPr>
              <w:t>-5 000</w:t>
            </w:r>
          </w:p>
        </w:tc>
        <w:tc>
          <w:tcPr>
            <w:tcW w:w="1967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rStyle w:val="js-phone-number"/>
                <w:smallCaps w:val="0"/>
                <w:sz w:val="28"/>
                <w:szCs w:val="28"/>
              </w:rPr>
              <w:t>4</w:t>
            </w:r>
            <w:r>
              <w:rPr>
                <w:rStyle w:val="js-phone-number"/>
                <w:smallCaps w:val="0"/>
                <w:sz w:val="28"/>
                <w:szCs w:val="28"/>
              </w:rPr>
              <w:t> </w:t>
            </w:r>
            <w:r w:rsidRPr="00C258E4">
              <w:rPr>
                <w:rStyle w:val="js-phone-number"/>
                <w:smallCaps w:val="0"/>
                <w:sz w:val="28"/>
                <w:szCs w:val="28"/>
              </w:rPr>
              <w:t>000</w:t>
            </w:r>
            <w:r>
              <w:rPr>
                <w:rStyle w:val="js-phone-number"/>
                <w:smallCaps w:val="0"/>
                <w:sz w:val="28"/>
                <w:szCs w:val="28"/>
              </w:rPr>
              <w:t xml:space="preserve"> - 10 000</w:t>
            </w:r>
          </w:p>
        </w:tc>
        <w:tc>
          <w:tcPr>
            <w:tcW w:w="1968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rStyle w:val="js-phone-number"/>
                <w:smallCaps w:val="0"/>
                <w:sz w:val="28"/>
                <w:szCs w:val="28"/>
              </w:rPr>
              <w:t>8</w:t>
            </w:r>
            <w:r>
              <w:rPr>
                <w:rStyle w:val="js-phone-number"/>
                <w:smallCaps w:val="0"/>
                <w:sz w:val="28"/>
                <w:szCs w:val="28"/>
              </w:rPr>
              <w:t> </w:t>
            </w:r>
            <w:r w:rsidRPr="00C258E4">
              <w:rPr>
                <w:rStyle w:val="js-phone-number"/>
                <w:smallCaps w:val="0"/>
                <w:sz w:val="28"/>
                <w:szCs w:val="28"/>
              </w:rPr>
              <w:t>000</w:t>
            </w:r>
            <w:r>
              <w:rPr>
                <w:rStyle w:val="js-phone-number"/>
                <w:smallCaps w:val="0"/>
                <w:sz w:val="28"/>
                <w:szCs w:val="28"/>
              </w:rPr>
              <w:t xml:space="preserve"> – 20 000</w:t>
            </w:r>
          </w:p>
        </w:tc>
      </w:tr>
    </w:tbl>
    <w:p w:rsidR="00C258E4" w:rsidRPr="00C258E4" w:rsidRDefault="00C258E4" w:rsidP="00A93AD8">
      <w:pPr>
        <w:spacing w:after="0"/>
        <w:ind w:left="357"/>
        <w:rPr>
          <w:sz w:val="28"/>
          <w:szCs w:val="28"/>
        </w:rPr>
      </w:pPr>
    </w:p>
    <w:p w:rsidR="00C258E4" w:rsidRPr="00C258E4" w:rsidRDefault="00C258E4" w:rsidP="00BD5DFE">
      <w:pPr>
        <w:spacing w:after="0"/>
        <w:jc w:val="both"/>
        <w:rPr>
          <w:smallCaps w:val="0"/>
          <w:sz w:val="28"/>
          <w:szCs w:val="28"/>
        </w:rPr>
      </w:pPr>
      <w:r w:rsidRPr="0070520D">
        <w:rPr>
          <w:b/>
          <w:smallCaps w:val="0"/>
          <w:sz w:val="28"/>
          <w:szCs w:val="28"/>
          <w:u w:val="single"/>
        </w:rPr>
        <w:t>Пример:</w:t>
      </w:r>
      <w:r w:rsidRPr="00C258E4">
        <w:rPr>
          <w:smallCaps w:val="0"/>
          <w:sz w:val="28"/>
          <w:szCs w:val="28"/>
        </w:rPr>
        <w:t xml:space="preserve"> Все члены застрахованы по лимиту 10 000 000 руб. Общий размер страховой премии страховщику составляет – 4000 руб. * 280 чл. = 1  120 000 руб.</w:t>
      </w:r>
    </w:p>
    <w:p w:rsidR="00C258E4" w:rsidRPr="00C258E4" w:rsidRDefault="00C258E4" w:rsidP="00BD5DFE">
      <w:pPr>
        <w:jc w:val="both"/>
        <w:rPr>
          <w:sz w:val="28"/>
          <w:szCs w:val="28"/>
        </w:rPr>
      </w:pPr>
      <w:r w:rsidRPr="00C258E4">
        <w:rPr>
          <w:smallCaps w:val="0"/>
          <w:sz w:val="28"/>
          <w:szCs w:val="28"/>
        </w:rPr>
        <w:t xml:space="preserve">Выплаты по каждому страховому случаю при возмещении вреда составляют не более 10 000 000 рублей.  При выплате по страховому случаю лимит члену СРО  уменьшается на сумму выплаты. Всего выплаты в год по всем случаям за всех членов не должны превышать общую страховую сумму, т.е. 100 000 000 руб. </w:t>
      </w:r>
    </w:p>
    <w:p w:rsidR="00C258E4" w:rsidRPr="00F27D6C" w:rsidRDefault="00F27D6C" w:rsidP="00BD5DFE">
      <w:pPr>
        <w:rPr>
          <w:b/>
          <w:caps/>
          <w:smallCaps w:val="0"/>
          <w:sz w:val="28"/>
          <w:szCs w:val="28"/>
        </w:rPr>
      </w:pPr>
      <w:r w:rsidRPr="00F27D6C">
        <w:rPr>
          <w:b/>
          <w:smallCaps w:val="0"/>
          <w:sz w:val="28"/>
          <w:szCs w:val="28"/>
          <w:u w:val="single"/>
        </w:rPr>
        <w:t xml:space="preserve">Б) </w:t>
      </w:r>
      <w:r w:rsidR="00C258E4" w:rsidRPr="00F27D6C">
        <w:rPr>
          <w:b/>
          <w:smallCaps w:val="0"/>
          <w:sz w:val="28"/>
          <w:szCs w:val="28"/>
          <w:u w:val="single"/>
        </w:rPr>
        <w:t>Индивидуальное  страхование на 1 год:</w:t>
      </w:r>
    </w:p>
    <w:tbl>
      <w:tblPr>
        <w:tblStyle w:val="a4"/>
        <w:tblW w:w="0" w:type="auto"/>
        <w:tblInd w:w="360" w:type="dxa"/>
        <w:tblLook w:val="04A0"/>
      </w:tblPr>
      <w:tblGrid>
        <w:gridCol w:w="1983"/>
        <w:gridCol w:w="2301"/>
        <w:gridCol w:w="1985"/>
        <w:gridCol w:w="2126"/>
      </w:tblGrid>
      <w:tr w:rsidR="002F4C85" w:rsidRPr="00C258E4" w:rsidTr="002F4C85">
        <w:tc>
          <w:tcPr>
            <w:tcW w:w="1983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Лимит страховки на 1 члена СРО (руб.)</w:t>
            </w:r>
          </w:p>
        </w:tc>
        <w:tc>
          <w:tcPr>
            <w:tcW w:w="2301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5 000 000</w:t>
            </w:r>
          </w:p>
        </w:tc>
        <w:tc>
          <w:tcPr>
            <w:tcW w:w="1985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10 000 000</w:t>
            </w:r>
          </w:p>
        </w:tc>
        <w:tc>
          <w:tcPr>
            <w:tcW w:w="2126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20 000 000</w:t>
            </w:r>
          </w:p>
        </w:tc>
      </w:tr>
      <w:tr w:rsidR="002F4C85" w:rsidRPr="00C258E4" w:rsidTr="002F4C85">
        <w:tc>
          <w:tcPr>
            <w:tcW w:w="1983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Страховая премия на 1 члена (руб.)</w:t>
            </w:r>
          </w:p>
        </w:tc>
        <w:tc>
          <w:tcPr>
            <w:tcW w:w="2301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smallCaps w:val="0"/>
                <w:sz w:val="28"/>
                <w:szCs w:val="28"/>
              </w:rPr>
              <w:t>5</w:t>
            </w:r>
            <w:r>
              <w:rPr>
                <w:smallCaps w:val="0"/>
                <w:sz w:val="28"/>
                <w:szCs w:val="28"/>
              </w:rPr>
              <w:t> </w:t>
            </w:r>
            <w:r w:rsidRPr="00C258E4">
              <w:rPr>
                <w:smallCaps w:val="0"/>
                <w:sz w:val="28"/>
                <w:szCs w:val="28"/>
              </w:rPr>
              <w:t>000</w:t>
            </w:r>
            <w:r>
              <w:rPr>
                <w:smallCaps w:val="0"/>
                <w:sz w:val="28"/>
                <w:szCs w:val="28"/>
              </w:rPr>
              <w:t xml:space="preserve"> – 6 000</w:t>
            </w:r>
          </w:p>
        </w:tc>
        <w:tc>
          <w:tcPr>
            <w:tcW w:w="1985" w:type="dxa"/>
            <w:vAlign w:val="center"/>
          </w:tcPr>
          <w:p w:rsidR="002F4C85" w:rsidRPr="00C258E4" w:rsidRDefault="002F4C85" w:rsidP="007D280E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rStyle w:val="js-phone-number"/>
                <w:smallCaps w:val="0"/>
                <w:sz w:val="28"/>
                <w:szCs w:val="28"/>
              </w:rPr>
              <w:t>9</w:t>
            </w:r>
            <w:r>
              <w:rPr>
                <w:rStyle w:val="js-phone-number"/>
                <w:smallCaps w:val="0"/>
                <w:sz w:val="28"/>
                <w:szCs w:val="28"/>
              </w:rPr>
              <w:t> </w:t>
            </w:r>
            <w:r w:rsidRPr="00C258E4">
              <w:rPr>
                <w:rStyle w:val="js-phone-number"/>
                <w:smallCaps w:val="0"/>
                <w:sz w:val="28"/>
                <w:szCs w:val="28"/>
              </w:rPr>
              <w:t>000</w:t>
            </w:r>
            <w:r>
              <w:rPr>
                <w:rStyle w:val="js-phone-number"/>
                <w:smallCaps w:val="0"/>
                <w:sz w:val="28"/>
                <w:szCs w:val="28"/>
              </w:rPr>
              <w:t xml:space="preserve"> – 12 000</w:t>
            </w:r>
          </w:p>
        </w:tc>
        <w:tc>
          <w:tcPr>
            <w:tcW w:w="2126" w:type="dxa"/>
            <w:vAlign w:val="center"/>
          </w:tcPr>
          <w:p w:rsidR="002F4C85" w:rsidRPr="00C258E4" w:rsidRDefault="002F4C85" w:rsidP="002F4C85">
            <w:pPr>
              <w:rPr>
                <w:smallCaps w:val="0"/>
                <w:sz w:val="28"/>
                <w:szCs w:val="28"/>
              </w:rPr>
            </w:pPr>
            <w:r w:rsidRPr="00C258E4">
              <w:rPr>
                <w:rStyle w:val="js-phone-number"/>
                <w:smallCaps w:val="0"/>
                <w:sz w:val="28"/>
                <w:szCs w:val="28"/>
              </w:rPr>
              <w:t>18</w:t>
            </w:r>
            <w:r>
              <w:rPr>
                <w:rStyle w:val="js-phone-number"/>
                <w:smallCaps w:val="0"/>
                <w:sz w:val="28"/>
                <w:szCs w:val="28"/>
              </w:rPr>
              <w:t> </w:t>
            </w:r>
            <w:r w:rsidRPr="00C258E4">
              <w:rPr>
                <w:rStyle w:val="js-phone-number"/>
                <w:smallCaps w:val="0"/>
                <w:sz w:val="28"/>
                <w:szCs w:val="28"/>
              </w:rPr>
              <w:t>000</w:t>
            </w:r>
            <w:r>
              <w:rPr>
                <w:rStyle w:val="js-phone-number"/>
                <w:smallCaps w:val="0"/>
                <w:sz w:val="28"/>
                <w:szCs w:val="28"/>
              </w:rPr>
              <w:t xml:space="preserve"> – 24 000</w:t>
            </w:r>
          </w:p>
        </w:tc>
      </w:tr>
    </w:tbl>
    <w:p w:rsidR="00C258E4" w:rsidRPr="00A93AD8" w:rsidRDefault="00C258E4" w:rsidP="00BD5DFE">
      <w:pPr>
        <w:pStyle w:val="a3"/>
        <w:spacing w:after="0"/>
        <w:ind w:left="426"/>
        <w:jc w:val="both"/>
        <w:rPr>
          <w:smallCaps w:val="0"/>
          <w:sz w:val="20"/>
          <w:szCs w:val="20"/>
        </w:rPr>
      </w:pPr>
    </w:p>
    <w:p w:rsidR="00BD5DFE" w:rsidRPr="00903AB4" w:rsidRDefault="00BD5DFE" w:rsidP="001E6ED1">
      <w:pPr>
        <w:spacing w:after="0"/>
        <w:jc w:val="both"/>
        <w:rPr>
          <w:b/>
          <w:i/>
          <w:smallCaps w:val="0"/>
          <w:sz w:val="28"/>
          <w:szCs w:val="28"/>
        </w:rPr>
      </w:pPr>
      <w:r w:rsidRPr="00903AB4">
        <w:rPr>
          <w:b/>
          <w:i/>
          <w:smallCaps w:val="0"/>
          <w:sz w:val="28"/>
          <w:szCs w:val="28"/>
        </w:rPr>
        <w:t xml:space="preserve">Страховые компании рекомендуют </w:t>
      </w:r>
      <w:r w:rsidR="002F4C85" w:rsidRPr="00903AB4">
        <w:rPr>
          <w:b/>
          <w:i/>
          <w:smallCaps w:val="0"/>
          <w:sz w:val="28"/>
          <w:szCs w:val="28"/>
        </w:rPr>
        <w:t>«</w:t>
      </w:r>
      <w:r w:rsidRPr="00903AB4">
        <w:rPr>
          <w:b/>
          <w:i/>
          <w:smallCaps w:val="0"/>
          <w:sz w:val="28"/>
          <w:szCs w:val="28"/>
        </w:rPr>
        <w:t>коллективное</w:t>
      </w:r>
      <w:r w:rsidR="002F4C85" w:rsidRPr="00903AB4">
        <w:rPr>
          <w:b/>
          <w:i/>
          <w:smallCaps w:val="0"/>
          <w:sz w:val="28"/>
          <w:szCs w:val="28"/>
        </w:rPr>
        <w:t>»</w:t>
      </w:r>
      <w:r w:rsidRPr="00903AB4">
        <w:rPr>
          <w:b/>
          <w:i/>
          <w:smallCaps w:val="0"/>
          <w:sz w:val="28"/>
          <w:szCs w:val="28"/>
        </w:rPr>
        <w:t xml:space="preserve"> страхование.</w:t>
      </w:r>
    </w:p>
    <w:p w:rsidR="001E6ED1" w:rsidRDefault="00BD5DFE" w:rsidP="001E6ED1">
      <w:pPr>
        <w:spacing w:after="0"/>
        <w:jc w:val="both"/>
        <w:rPr>
          <w:b/>
          <w:i/>
          <w:smallCaps w:val="0"/>
          <w:sz w:val="28"/>
          <w:szCs w:val="28"/>
        </w:rPr>
      </w:pPr>
      <w:r w:rsidRPr="00903AB4">
        <w:rPr>
          <w:b/>
          <w:i/>
          <w:smallCaps w:val="0"/>
          <w:sz w:val="28"/>
          <w:szCs w:val="28"/>
        </w:rPr>
        <w:t xml:space="preserve">Возможно </w:t>
      </w:r>
      <w:r w:rsidR="002F4C85" w:rsidRPr="00903AB4">
        <w:rPr>
          <w:b/>
          <w:i/>
          <w:smallCaps w:val="0"/>
          <w:sz w:val="28"/>
          <w:szCs w:val="28"/>
        </w:rPr>
        <w:t>«</w:t>
      </w:r>
      <w:r w:rsidRPr="00903AB4">
        <w:rPr>
          <w:b/>
          <w:i/>
          <w:smallCaps w:val="0"/>
          <w:sz w:val="28"/>
          <w:szCs w:val="28"/>
        </w:rPr>
        <w:t>коллективное</w:t>
      </w:r>
      <w:r w:rsidR="002F4C85" w:rsidRPr="00903AB4">
        <w:rPr>
          <w:b/>
          <w:i/>
          <w:smallCaps w:val="0"/>
          <w:sz w:val="28"/>
          <w:szCs w:val="28"/>
        </w:rPr>
        <w:t>»</w:t>
      </w:r>
      <w:r w:rsidRPr="00903AB4">
        <w:rPr>
          <w:b/>
          <w:i/>
          <w:smallCaps w:val="0"/>
          <w:sz w:val="28"/>
          <w:szCs w:val="28"/>
        </w:rPr>
        <w:t xml:space="preserve"> страхование членов Ассоциации за счет резерва средств Ассоциации.</w:t>
      </w:r>
    </w:p>
    <w:p w:rsidR="00C600E7" w:rsidRDefault="00BD5DFE" w:rsidP="001E6ED1">
      <w:pPr>
        <w:spacing w:after="0"/>
        <w:jc w:val="both"/>
        <w:rPr>
          <w:smallCaps w:val="0"/>
          <w:sz w:val="28"/>
          <w:szCs w:val="28"/>
        </w:rPr>
      </w:pPr>
      <w:r w:rsidRPr="00903AB4">
        <w:rPr>
          <w:b/>
          <w:i/>
          <w:smallCaps w:val="0"/>
          <w:sz w:val="28"/>
          <w:szCs w:val="28"/>
        </w:rPr>
        <w:t xml:space="preserve"> </w:t>
      </w:r>
    </w:p>
    <w:p w:rsidR="004344B3" w:rsidRDefault="00DA08DA" w:rsidP="001E6ED1">
      <w:pPr>
        <w:spacing w:after="0"/>
        <w:jc w:val="both"/>
        <w:rPr>
          <w:smallCaps w:val="0"/>
          <w:sz w:val="28"/>
          <w:szCs w:val="28"/>
        </w:rPr>
      </w:pPr>
      <w:r w:rsidRPr="00DA08DA">
        <w:rPr>
          <w:b/>
          <w:smallCaps w:val="0"/>
          <w:sz w:val="28"/>
          <w:szCs w:val="28"/>
        </w:rPr>
        <w:t>Выплат</w:t>
      </w:r>
      <w:r>
        <w:rPr>
          <w:b/>
          <w:smallCaps w:val="0"/>
          <w:sz w:val="28"/>
          <w:szCs w:val="28"/>
        </w:rPr>
        <w:t>ы</w:t>
      </w:r>
      <w:r w:rsidRPr="00DA08DA">
        <w:rPr>
          <w:smallCaps w:val="0"/>
          <w:sz w:val="28"/>
          <w:szCs w:val="28"/>
        </w:rPr>
        <w:t xml:space="preserve"> по договору </w:t>
      </w:r>
      <w:r>
        <w:rPr>
          <w:smallCaps w:val="0"/>
          <w:sz w:val="28"/>
          <w:szCs w:val="28"/>
        </w:rPr>
        <w:t xml:space="preserve">страхования </w:t>
      </w:r>
      <w:r w:rsidRPr="00DA08DA">
        <w:rPr>
          <w:smallCaps w:val="0"/>
          <w:sz w:val="28"/>
          <w:szCs w:val="28"/>
        </w:rPr>
        <w:t>осуществля</w:t>
      </w:r>
      <w:r>
        <w:rPr>
          <w:smallCaps w:val="0"/>
          <w:sz w:val="28"/>
          <w:szCs w:val="28"/>
        </w:rPr>
        <w:t>ю</w:t>
      </w:r>
      <w:r w:rsidRPr="00DA08DA">
        <w:rPr>
          <w:smallCaps w:val="0"/>
          <w:sz w:val="28"/>
          <w:szCs w:val="28"/>
        </w:rPr>
        <w:t xml:space="preserve">тся </w:t>
      </w:r>
      <w:r w:rsidRPr="00DA08DA">
        <w:rPr>
          <w:b/>
          <w:smallCaps w:val="0"/>
          <w:sz w:val="28"/>
          <w:szCs w:val="28"/>
        </w:rPr>
        <w:t>на основании решения суда</w:t>
      </w:r>
      <w:r w:rsidRPr="00DA08DA">
        <w:rPr>
          <w:smallCaps w:val="0"/>
          <w:sz w:val="28"/>
          <w:szCs w:val="28"/>
        </w:rPr>
        <w:t xml:space="preserve">, признавшего обязанность возместить нанесенный </w:t>
      </w:r>
      <w:r>
        <w:rPr>
          <w:smallCaps w:val="0"/>
          <w:sz w:val="28"/>
          <w:szCs w:val="28"/>
        </w:rPr>
        <w:t>вред</w:t>
      </w:r>
      <w:r w:rsidRPr="00DA08DA">
        <w:rPr>
          <w:smallCaps w:val="0"/>
          <w:sz w:val="28"/>
          <w:szCs w:val="28"/>
        </w:rPr>
        <w:t>.</w:t>
      </w:r>
    </w:p>
    <w:p w:rsidR="001E6ED1" w:rsidRDefault="001E6ED1" w:rsidP="001E6ED1">
      <w:pPr>
        <w:spacing w:after="0"/>
        <w:jc w:val="both"/>
        <w:rPr>
          <w:smallCaps w:val="0"/>
          <w:sz w:val="28"/>
          <w:szCs w:val="28"/>
        </w:rPr>
      </w:pPr>
    </w:p>
    <w:p w:rsidR="001E6ED1" w:rsidRPr="001E6ED1" w:rsidRDefault="001E6ED1" w:rsidP="001E6ED1">
      <w:pPr>
        <w:jc w:val="both"/>
        <w:rPr>
          <w:b/>
          <w:smallCaps w:val="0"/>
          <w:sz w:val="28"/>
          <w:szCs w:val="28"/>
        </w:rPr>
      </w:pPr>
      <w:r w:rsidRPr="001E6ED1">
        <w:rPr>
          <w:b/>
          <w:smallCaps w:val="0"/>
          <w:sz w:val="28"/>
          <w:szCs w:val="28"/>
        </w:rPr>
        <w:t>По состоянию на 08.10.2019 года:</w:t>
      </w:r>
    </w:p>
    <w:p w:rsidR="001E6ED1" w:rsidRDefault="001E6ED1" w:rsidP="001E6ED1">
      <w:pPr>
        <w:jc w:val="both"/>
        <w:rPr>
          <w:smallCaps w:val="0"/>
          <w:sz w:val="28"/>
          <w:szCs w:val="28"/>
        </w:rPr>
      </w:pPr>
      <w:r w:rsidRPr="001E6ED1">
        <w:rPr>
          <w:smallCaps w:val="0"/>
          <w:sz w:val="28"/>
          <w:szCs w:val="28"/>
        </w:rPr>
        <w:t xml:space="preserve">Фактический размер </w:t>
      </w:r>
      <w:r>
        <w:rPr>
          <w:smallCaps w:val="0"/>
          <w:sz w:val="28"/>
          <w:szCs w:val="28"/>
        </w:rPr>
        <w:t>КФ</w:t>
      </w:r>
      <w:r w:rsidRPr="001E6ED1">
        <w:rPr>
          <w:smallCaps w:val="0"/>
          <w:sz w:val="28"/>
          <w:szCs w:val="28"/>
        </w:rPr>
        <w:t xml:space="preserve"> </w:t>
      </w:r>
      <w:proofErr w:type="gramStart"/>
      <w:r w:rsidRPr="001E6ED1">
        <w:rPr>
          <w:smallCaps w:val="0"/>
          <w:sz w:val="28"/>
          <w:szCs w:val="28"/>
        </w:rPr>
        <w:t>ВВ</w:t>
      </w:r>
      <w:proofErr w:type="gramEnd"/>
      <w:r w:rsidRPr="001E6ED1">
        <w:rPr>
          <w:smallCaps w:val="0"/>
          <w:sz w:val="28"/>
          <w:szCs w:val="28"/>
        </w:rPr>
        <w:t xml:space="preserve"> -  98 656 078 руб.</w:t>
      </w:r>
    </w:p>
    <w:p w:rsidR="001E6ED1" w:rsidRDefault="001E6ED1" w:rsidP="001E6ED1">
      <w:pPr>
        <w:jc w:val="both"/>
        <w:rPr>
          <w:bCs w:val="0"/>
          <w:sz w:val="28"/>
          <w:szCs w:val="28"/>
        </w:rPr>
      </w:pPr>
      <w:r w:rsidRPr="001E6ED1">
        <w:rPr>
          <w:smallCaps w:val="0"/>
          <w:sz w:val="28"/>
          <w:szCs w:val="28"/>
        </w:rPr>
        <w:lastRenderedPageBreak/>
        <w:t xml:space="preserve">Расчетный размер </w:t>
      </w:r>
      <w:r>
        <w:rPr>
          <w:smallCaps w:val="0"/>
          <w:sz w:val="28"/>
          <w:szCs w:val="28"/>
        </w:rPr>
        <w:t>КФ</w:t>
      </w:r>
      <w:r w:rsidRPr="001E6ED1">
        <w:rPr>
          <w:smallCaps w:val="0"/>
          <w:sz w:val="28"/>
          <w:szCs w:val="28"/>
        </w:rPr>
        <w:t xml:space="preserve"> </w:t>
      </w:r>
      <w:proofErr w:type="gramStart"/>
      <w:r w:rsidRPr="001E6ED1">
        <w:rPr>
          <w:smallCaps w:val="0"/>
          <w:sz w:val="28"/>
          <w:szCs w:val="28"/>
        </w:rPr>
        <w:t>ВВ</w:t>
      </w:r>
      <w:proofErr w:type="gramEnd"/>
      <w:r w:rsidRPr="001E6ED1">
        <w:rPr>
          <w:smallCaps w:val="0"/>
          <w:sz w:val="28"/>
          <w:szCs w:val="28"/>
        </w:rPr>
        <w:t xml:space="preserve"> по количеству </w:t>
      </w:r>
      <w:r>
        <w:rPr>
          <w:smallCaps w:val="0"/>
          <w:sz w:val="28"/>
          <w:szCs w:val="28"/>
        </w:rPr>
        <w:t xml:space="preserve">действующих </w:t>
      </w:r>
      <w:r w:rsidRPr="001E6ED1">
        <w:rPr>
          <w:smallCaps w:val="0"/>
          <w:sz w:val="28"/>
          <w:szCs w:val="28"/>
        </w:rPr>
        <w:t>членов</w:t>
      </w:r>
      <w:r>
        <w:rPr>
          <w:smallCaps w:val="0"/>
          <w:sz w:val="28"/>
          <w:szCs w:val="28"/>
        </w:rPr>
        <w:t>, исходя из их уровней ответственности, составляет</w:t>
      </w:r>
      <w:r w:rsidRPr="001E6ED1">
        <w:rPr>
          <w:smallCaps w:val="0"/>
          <w:sz w:val="28"/>
          <w:szCs w:val="28"/>
        </w:rPr>
        <w:t xml:space="preserve"> – 52 800 000 руб.</w:t>
      </w:r>
    </w:p>
    <w:p w:rsidR="001E6ED1" w:rsidRDefault="001E6ED1" w:rsidP="001E6ED1">
      <w:pPr>
        <w:spacing w:after="0"/>
        <w:jc w:val="both"/>
        <w:rPr>
          <w:smallCaps w:val="0"/>
          <w:sz w:val="28"/>
          <w:szCs w:val="28"/>
        </w:rPr>
      </w:pPr>
      <w:r w:rsidRPr="001E6ED1">
        <w:rPr>
          <w:smallCaps w:val="0"/>
          <w:sz w:val="28"/>
          <w:szCs w:val="28"/>
        </w:rPr>
        <w:t xml:space="preserve">Резерв </w:t>
      </w:r>
      <w:r>
        <w:rPr>
          <w:smallCaps w:val="0"/>
          <w:sz w:val="28"/>
          <w:szCs w:val="28"/>
        </w:rPr>
        <w:t xml:space="preserve">КФ </w:t>
      </w:r>
      <w:proofErr w:type="gramStart"/>
      <w:r w:rsidRPr="001E6ED1">
        <w:rPr>
          <w:smallCaps w:val="0"/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 – </w:t>
      </w:r>
      <w:r w:rsidRPr="001E6ED1">
        <w:rPr>
          <w:smallCaps w:val="0"/>
          <w:sz w:val="28"/>
          <w:szCs w:val="28"/>
        </w:rPr>
        <w:t>45 856 078 руб.</w:t>
      </w:r>
    </w:p>
    <w:p w:rsidR="00DA08DA" w:rsidRPr="00A93AD8" w:rsidRDefault="00DA08DA" w:rsidP="00BD5DFE">
      <w:pPr>
        <w:spacing w:after="0"/>
        <w:jc w:val="both"/>
        <w:rPr>
          <w:smallCaps w:val="0"/>
          <w:sz w:val="20"/>
          <w:szCs w:val="20"/>
        </w:rPr>
      </w:pPr>
    </w:p>
    <w:p w:rsidR="004344B3" w:rsidRPr="001A033A" w:rsidRDefault="004344B3" w:rsidP="004344B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b/>
          <w:i/>
          <w:smallCaps w:val="0"/>
          <w:sz w:val="28"/>
          <w:szCs w:val="28"/>
        </w:rPr>
      </w:pPr>
      <w:r w:rsidRPr="004344B3">
        <w:rPr>
          <w:b/>
          <w:i/>
          <w:smallCaps w:val="0"/>
          <w:sz w:val="28"/>
          <w:szCs w:val="28"/>
          <w:u w:val="single"/>
        </w:rPr>
        <w:t>Страхование неисполнения договорных обязательств (КФ ОДО):</w:t>
      </w:r>
    </w:p>
    <w:p w:rsidR="001A033A" w:rsidRPr="00A93AD8" w:rsidRDefault="001A033A" w:rsidP="001A033A">
      <w:pPr>
        <w:pStyle w:val="a3"/>
        <w:spacing w:after="0"/>
        <w:ind w:left="567"/>
        <w:jc w:val="both"/>
        <w:rPr>
          <w:b/>
          <w:i/>
          <w:smallCaps w:val="0"/>
          <w:sz w:val="20"/>
          <w:szCs w:val="20"/>
          <w:u w:val="single"/>
        </w:rPr>
      </w:pPr>
    </w:p>
    <w:p w:rsidR="007D280E" w:rsidRDefault="001A033A" w:rsidP="007D280E">
      <w:pPr>
        <w:shd w:val="clear" w:color="auto" w:fill="FFFFFF"/>
        <w:jc w:val="both"/>
        <w:rPr>
          <w:b/>
          <w:smallCaps w:val="0"/>
          <w:sz w:val="28"/>
          <w:szCs w:val="28"/>
        </w:rPr>
      </w:pPr>
      <w:r w:rsidRPr="0070520D">
        <w:rPr>
          <w:b/>
          <w:smallCaps w:val="0"/>
          <w:sz w:val="28"/>
          <w:szCs w:val="28"/>
        </w:rPr>
        <w:t>Страхование происходит только индивидуально на «объектной» базе, т.е. членом Ассоциации самостоятельно страхуется каждый договор, заключенный на конкурентной основе</w:t>
      </w:r>
      <w:r w:rsidR="007D280E">
        <w:rPr>
          <w:b/>
          <w:smallCaps w:val="0"/>
          <w:sz w:val="28"/>
          <w:szCs w:val="28"/>
        </w:rPr>
        <w:t xml:space="preserve"> (договоры на </w:t>
      </w:r>
      <w:r w:rsidR="007D280E" w:rsidRPr="007D280E">
        <w:rPr>
          <w:rFonts w:eastAsia="Times New Roman"/>
          <w:b/>
          <w:bCs w:val="0"/>
          <w:smallCaps w:val="0"/>
          <w:sz w:val="28"/>
          <w:szCs w:val="28"/>
          <w:lang w:eastAsia="ru-RU"/>
        </w:rPr>
        <w:t>строительство, реконструкцию, капитальный ремонт, снос объектов капитального строительства</w:t>
      </w:r>
      <w:r w:rsidR="007D280E" w:rsidRPr="007D280E">
        <w:rPr>
          <w:rFonts w:eastAsia="Times New Roman"/>
          <w:bCs w:val="0"/>
          <w:smallCaps w:val="0"/>
          <w:lang w:eastAsia="ru-RU"/>
        </w:rPr>
        <w:t xml:space="preserve"> </w:t>
      </w:r>
      <w:r w:rsidR="007D280E" w:rsidRPr="006012EA">
        <w:rPr>
          <w:rFonts w:eastAsia="Times New Roman"/>
          <w:b/>
          <w:bCs w:val="0"/>
          <w:smallCaps w:val="0"/>
          <w:sz w:val="28"/>
          <w:szCs w:val="28"/>
          <w:lang w:eastAsia="ru-RU"/>
        </w:rPr>
        <w:t xml:space="preserve">стоимостью </w:t>
      </w:r>
      <w:r w:rsidR="006012EA">
        <w:rPr>
          <w:b/>
          <w:smallCaps w:val="0"/>
          <w:sz w:val="28"/>
          <w:szCs w:val="28"/>
        </w:rPr>
        <w:t>3 млн. руб</w:t>
      </w:r>
      <w:r w:rsidR="006012EA" w:rsidRPr="0070520D">
        <w:rPr>
          <w:b/>
          <w:smallCaps w:val="0"/>
          <w:sz w:val="28"/>
          <w:szCs w:val="28"/>
        </w:rPr>
        <w:t>.</w:t>
      </w:r>
      <w:r w:rsidR="006012EA">
        <w:rPr>
          <w:b/>
          <w:smallCaps w:val="0"/>
          <w:sz w:val="28"/>
          <w:szCs w:val="28"/>
        </w:rPr>
        <w:t xml:space="preserve"> и выше, договоры на капитальный ремонт многоквартирных домов независимо от стоимости договора). </w:t>
      </w:r>
    </w:p>
    <w:p w:rsidR="001A033A" w:rsidRDefault="001A033A" w:rsidP="00903AB4">
      <w:pPr>
        <w:pStyle w:val="a3"/>
        <w:spacing w:after="120"/>
        <w:ind w:left="567" w:hanging="567"/>
        <w:jc w:val="both"/>
        <w:rPr>
          <w:smallCaps w:val="0"/>
          <w:sz w:val="28"/>
          <w:szCs w:val="28"/>
        </w:rPr>
      </w:pPr>
      <w:r w:rsidRPr="001A033A">
        <w:rPr>
          <w:smallCaps w:val="0"/>
          <w:sz w:val="28"/>
          <w:szCs w:val="28"/>
        </w:rPr>
        <w:t>Период страхования - срок выполнения работ по договору + 2 года.</w:t>
      </w:r>
    </w:p>
    <w:p w:rsidR="001A033A" w:rsidRPr="001A033A" w:rsidRDefault="00970C7F" w:rsidP="00903AB4">
      <w:pPr>
        <w:spacing w:after="12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Рекомендованное р</w:t>
      </w:r>
      <w:r w:rsidR="001A033A" w:rsidRPr="001A033A">
        <w:rPr>
          <w:smallCaps w:val="0"/>
          <w:sz w:val="28"/>
          <w:szCs w:val="28"/>
        </w:rPr>
        <w:t xml:space="preserve">аспределение страховой суммы: 10% - страхование </w:t>
      </w:r>
      <w:r w:rsidR="00722EAE">
        <w:rPr>
          <w:smallCaps w:val="0"/>
          <w:sz w:val="28"/>
          <w:szCs w:val="28"/>
        </w:rPr>
        <w:t>договорных обязательств</w:t>
      </w:r>
      <w:r w:rsidR="001A033A" w:rsidRPr="001A033A">
        <w:rPr>
          <w:smallCaps w:val="0"/>
          <w:sz w:val="28"/>
          <w:szCs w:val="28"/>
        </w:rPr>
        <w:t xml:space="preserve">, 90% - страхование </w:t>
      </w:r>
      <w:r w:rsidR="00722EAE">
        <w:rPr>
          <w:smallCaps w:val="0"/>
          <w:sz w:val="28"/>
          <w:szCs w:val="28"/>
        </w:rPr>
        <w:t>финансовых рисков</w:t>
      </w:r>
      <w:r w:rsidR="001A033A" w:rsidRPr="001A033A">
        <w:rPr>
          <w:smallCaps w:val="0"/>
          <w:sz w:val="28"/>
          <w:szCs w:val="28"/>
        </w:rPr>
        <w:t>.</w:t>
      </w:r>
    </w:p>
    <w:p w:rsidR="001A033A" w:rsidRDefault="00722EAE" w:rsidP="001A033A">
      <w:pPr>
        <w:spacing w:after="0"/>
        <w:jc w:val="both"/>
        <w:rPr>
          <w:smallCaps w:val="0"/>
          <w:sz w:val="28"/>
          <w:szCs w:val="28"/>
        </w:rPr>
      </w:pPr>
      <w:r w:rsidRPr="001A033A">
        <w:rPr>
          <w:smallCaps w:val="0"/>
          <w:sz w:val="28"/>
          <w:szCs w:val="28"/>
        </w:rPr>
        <w:t xml:space="preserve">В среднем </w:t>
      </w:r>
      <w:r w:rsidRPr="00722EAE">
        <w:rPr>
          <w:b/>
          <w:i/>
          <w:smallCaps w:val="0"/>
          <w:sz w:val="28"/>
          <w:szCs w:val="28"/>
        </w:rPr>
        <w:t>тариф страховой премии составляет</w:t>
      </w:r>
      <w:r w:rsidR="001A033A" w:rsidRPr="00722EAE">
        <w:rPr>
          <w:b/>
          <w:i/>
          <w:smallCaps w:val="0"/>
          <w:sz w:val="28"/>
          <w:szCs w:val="28"/>
        </w:rPr>
        <w:t xml:space="preserve"> </w:t>
      </w:r>
      <w:r w:rsidRPr="00722EAE">
        <w:rPr>
          <w:b/>
          <w:i/>
          <w:smallCaps w:val="0"/>
          <w:sz w:val="28"/>
          <w:szCs w:val="28"/>
        </w:rPr>
        <w:t xml:space="preserve">0,8 – 1,2 </w:t>
      </w:r>
      <w:r w:rsidR="001A033A" w:rsidRPr="00722EAE">
        <w:rPr>
          <w:b/>
          <w:i/>
          <w:smallCaps w:val="0"/>
          <w:sz w:val="28"/>
          <w:szCs w:val="28"/>
        </w:rPr>
        <w:t>% от размера страховой суммы</w:t>
      </w:r>
      <w:r w:rsidR="001A033A" w:rsidRPr="00722EAE">
        <w:rPr>
          <w:b/>
          <w:smallCaps w:val="0"/>
          <w:sz w:val="28"/>
          <w:szCs w:val="28"/>
        </w:rPr>
        <w:t xml:space="preserve"> </w:t>
      </w:r>
      <w:r w:rsidR="001A033A" w:rsidRPr="001A033A">
        <w:rPr>
          <w:smallCaps w:val="0"/>
          <w:sz w:val="28"/>
          <w:szCs w:val="28"/>
        </w:rPr>
        <w:t xml:space="preserve">(тариф определяется индивидуально на основании следующих факторов: размера страховой суммы, информации о члене СРО и условиях договора строительного подряда). </w:t>
      </w:r>
    </w:p>
    <w:p w:rsidR="00970C7F" w:rsidRPr="001A033A" w:rsidRDefault="00970C7F" w:rsidP="001A033A">
      <w:pPr>
        <w:spacing w:after="0"/>
        <w:jc w:val="both"/>
        <w:rPr>
          <w:smallCaps w:val="0"/>
          <w:sz w:val="28"/>
          <w:szCs w:val="28"/>
        </w:rPr>
      </w:pPr>
    </w:p>
    <w:p w:rsidR="001A033A" w:rsidRDefault="001A033A" w:rsidP="00722EAE">
      <w:pPr>
        <w:spacing w:after="0"/>
        <w:jc w:val="both"/>
        <w:rPr>
          <w:smallCaps w:val="0"/>
          <w:sz w:val="20"/>
          <w:szCs w:val="20"/>
        </w:rPr>
      </w:pPr>
      <w:r w:rsidRPr="00722EAE">
        <w:rPr>
          <w:b/>
          <w:i/>
          <w:smallCaps w:val="0"/>
          <w:sz w:val="28"/>
          <w:szCs w:val="28"/>
        </w:rPr>
        <w:t>Размер страховой суммы</w:t>
      </w:r>
      <w:r w:rsidR="00722EAE">
        <w:rPr>
          <w:smallCaps w:val="0"/>
          <w:sz w:val="28"/>
          <w:szCs w:val="28"/>
        </w:rPr>
        <w:t xml:space="preserve"> равен </w:t>
      </w:r>
      <w:r w:rsidRPr="001A033A">
        <w:rPr>
          <w:smallCaps w:val="0"/>
          <w:sz w:val="28"/>
          <w:szCs w:val="28"/>
        </w:rPr>
        <w:t>стоимост</w:t>
      </w:r>
      <w:r w:rsidR="0070520D">
        <w:rPr>
          <w:smallCaps w:val="0"/>
          <w:sz w:val="28"/>
          <w:szCs w:val="28"/>
        </w:rPr>
        <w:t>и</w:t>
      </w:r>
      <w:r w:rsidRPr="001A033A">
        <w:rPr>
          <w:smallCaps w:val="0"/>
          <w:sz w:val="28"/>
          <w:szCs w:val="28"/>
        </w:rPr>
        <w:t xml:space="preserve"> договора, но не </w:t>
      </w:r>
      <w:proofErr w:type="gramStart"/>
      <w:r w:rsidRPr="001A033A">
        <w:rPr>
          <w:smallCaps w:val="0"/>
          <w:sz w:val="28"/>
          <w:szCs w:val="28"/>
        </w:rPr>
        <w:t>более ¼ минимально</w:t>
      </w:r>
      <w:proofErr w:type="gramEnd"/>
      <w:r w:rsidRPr="001A033A">
        <w:rPr>
          <w:smallCaps w:val="0"/>
          <w:sz w:val="28"/>
          <w:szCs w:val="28"/>
        </w:rPr>
        <w:t xml:space="preserve"> необходимого размера КФ ОДО, рассчитанного как сумма взносов внесенных в КФ ОДО действующими членами СРО.</w:t>
      </w:r>
    </w:p>
    <w:p w:rsidR="00970C7F" w:rsidRPr="00970C7F" w:rsidRDefault="00970C7F" w:rsidP="00722EAE">
      <w:pPr>
        <w:spacing w:after="0"/>
        <w:jc w:val="both"/>
        <w:rPr>
          <w:smallCaps w:val="0"/>
          <w:sz w:val="20"/>
          <w:szCs w:val="20"/>
        </w:rPr>
      </w:pPr>
    </w:p>
    <w:p w:rsidR="00580DCF" w:rsidRDefault="00580DCF" w:rsidP="00902F50">
      <w:pPr>
        <w:spacing w:after="0"/>
        <w:ind w:firstLine="709"/>
        <w:jc w:val="both"/>
        <w:rPr>
          <w:rFonts w:eastAsia="Times New Roman"/>
          <w:bCs w:val="0"/>
          <w:i/>
          <w:smallCaps w:val="0"/>
          <w:sz w:val="28"/>
          <w:szCs w:val="28"/>
          <w:lang w:eastAsia="ru-RU"/>
        </w:rPr>
      </w:pPr>
      <w:r w:rsidRPr="0070520D">
        <w:rPr>
          <w:i/>
          <w:smallCaps w:val="0"/>
          <w:sz w:val="28"/>
          <w:szCs w:val="28"/>
        </w:rPr>
        <w:t xml:space="preserve">В соответствии с частями 1-3 ст.60.1 Градостроительного кодекса РФ </w:t>
      </w:r>
      <w:r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 xml:space="preserve">размер компенсационной выплаты из </w:t>
      </w:r>
      <w:r w:rsidR="0070520D"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>КФ ОДО</w:t>
      </w:r>
      <w:r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 xml:space="preserve"> </w:t>
      </w:r>
      <w:r w:rsidRPr="00902F50">
        <w:rPr>
          <w:rFonts w:eastAsia="Times New Roman"/>
          <w:b/>
          <w:bCs w:val="0"/>
          <w:i/>
          <w:smallCaps w:val="0"/>
          <w:sz w:val="28"/>
          <w:szCs w:val="28"/>
          <w:lang w:eastAsia="ru-RU"/>
        </w:rPr>
        <w:t>по договорам по одному требованию</w:t>
      </w:r>
      <w:r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 xml:space="preserve"> не может превышать одну четвертую доли средств </w:t>
      </w:r>
      <w:r w:rsidR="0070520D"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 xml:space="preserve">КФ ОДО </w:t>
      </w:r>
      <w:proofErr w:type="spellStart"/>
      <w:r w:rsidR="0070520D"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>саморегулируемой</w:t>
      </w:r>
      <w:proofErr w:type="spellEnd"/>
      <w:r w:rsidR="0070520D"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 xml:space="preserve"> организации</w:t>
      </w:r>
      <w:r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 xml:space="preserve">, </w:t>
      </w:r>
      <w:proofErr w:type="gramStart"/>
      <w:r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>размер</w:t>
      </w:r>
      <w:proofErr w:type="gramEnd"/>
      <w:r w:rsidRPr="0070520D">
        <w:rPr>
          <w:rFonts w:eastAsia="Times New Roman"/>
          <w:bCs w:val="0"/>
          <w:i/>
          <w:smallCaps w:val="0"/>
          <w:sz w:val="28"/>
          <w:szCs w:val="28"/>
          <w:lang w:eastAsia="ru-RU"/>
        </w:rPr>
        <w:t xml:space="preserve"> которого рассчитан в зависимости от количества ее членов на дату предъявления требования о компенсационной выплате и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902F50" w:rsidRPr="00902F50" w:rsidRDefault="00902F50" w:rsidP="00902F50">
      <w:pPr>
        <w:spacing w:after="0"/>
        <w:ind w:firstLine="709"/>
        <w:jc w:val="both"/>
        <w:rPr>
          <w:rFonts w:eastAsia="Times New Roman"/>
          <w:bCs w:val="0"/>
          <w:i/>
          <w:smallCaps w:val="0"/>
          <w:sz w:val="20"/>
          <w:szCs w:val="20"/>
          <w:lang w:eastAsia="ru-RU"/>
        </w:rPr>
      </w:pPr>
    </w:p>
    <w:p w:rsidR="00751DF8" w:rsidRDefault="00902F50" w:rsidP="00902F50">
      <w:pPr>
        <w:spacing w:after="0"/>
        <w:ind w:firstLine="709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02F50">
        <w:rPr>
          <w:rFonts w:eastAsia="Times New Roman"/>
          <w:bCs w:val="0"/>
          <w:smallCaps w:val="0"/>
          <w:sz w:val="28"/>
          <w:szCs w:val="28"/>
          <w:lang w:eastAsia="ru-RU"/>
        </w:rPr>
        <w:t>Одновременно к СРО может быть предъявлено несколько требований в размере ¼ минимально необходимого размера КФ ОДО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>.</w:t>
      </w:r>
    </w:p>
    <w:p w:rsidR="00902F50" w:rsidRDefault="00902F50" w:rsidP="00902F50">
      <w:pPr>
        <w:spacing w:after="0"/>
        <w:ind w:firstLine="709"/>
        <w:jc w:val="both"/>
        <w:rPr>
          <w:rFonts w:eastAsia="Times New Roman"/>
          <w:bCs w:val="0"/>
          <w:smallCaps w:val="0"/>
          <w:sz w:val="28"/>
          <w:szCs w:val="28"/>
          <w:lang w:eastAsia="ru-RU"/>
        </w:rPr>
      </w:pPr>
      <w:r w:rsidRPr="00902F50">
        <w:rPr>
          <w:rFonts w:eastAsia="Times New Roman"/>
          <w:b/>
          <w:bCs w:val="0"/>
          <w:smallCaps w:val="0"/>
          <w:sz w:val="28"/>
          <w:szCs w:val="28"/>
          <w:lang w:eastAsia="ru-RU"/>
        </w:rPr>
        <w:t>В случае отсутствия страхования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после выплаты из КФ ОДО он должен быть </w:t>
      </w:r>
      <w:r w:rsidR="00CB11ED">
        <w:rPr>
          <w:rFonts w:eastAsia="Times New Roman"/>
          <w:bCs w:val="0"/>
          <w:smallCaps w:val="0"/>
          <w:sz w:val="28"/>
          <w:szCs w:val="28"/>
          <w:lang w:eastAsia="ru-RU"/>
        </w:rPr>
        <w:t>вос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полнен всеми членами Ассоциации, внесшими взнос в КФ ОДО. КФ ОДО должен будет </w:t>
      </w:r>
      <w:r w:rsidR="00CB11ED">
        <w:rPr>
          <w:rFonts w:eastAsia="Times New Roman"/>
          <w:bCs w:val="0"/>
          <w:smallCaps w:val="0"/>
          <w:sz w:val="28"/>
          <w:szCs w:val="28"/>
          <w:lang w:eastAsia="ru-RU"/>
        </w:rPr>
        <w:t>вос</w:t>
      </w:r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полняться членами до минимально необходимого до тех </w:t>
      </w:r>
      <w:proofErr w:type="gramStart"/>
      <w:r>
        <w:rPr>
          <w:rFonts w:eastAsia="Times New Roman"/>
          <w:bCs w:val="0"/>
          <w:smallCaps w:val="0"/>
          <w:sz w:val="28"/>
          <w:szCs w:val="28"/>
          <w:lang w:eastAsia="ru-RU"/>
        </w:rPr>
        <w:t>пор</w:t>
      </w:r>
      <w:proofErr w:type="gramEnd"/>
      <w:r>
        <w:rPr>
          <w:rFonts w:eastAsia="Times New Roman"/>
          <w:bCs w:val="0"/>
          <w:smallCaps w:val="0"/>
          <w:sz w:val="28"/>
          <w:szCs w:val="28"/>
          <w:lang w:eastAsia="ru-RU"/>
        </w:rPr>
        <w:t xml:space="preserve"> пока не будут удовлетворены все судебные иски. </w:t>
      </w:r>
    </w:p>
    <w:p w:rsidR="00902F50" w:rsidRPr="00902F50" w:rsidRDefault="00902F50" w:rsidP="00902F50">
      <w:pPr>
        <w:spacing w:after="0"/>
        <w:ind w:firstLine="709"/>
        <w:jc w:val="both"/>
        <w:rPr>
          <w:rFonts w:eastAsia="Times New Roman"/>
          <w:bCs w:val="0"/>
          <w:smallCaps w:val="0"/>
          <w:sz w:val="20"/>
          <w:szCs w:val="20"/>
          <w:lang w:eastAsia="ru-RU"/>
        </w:rPr>
      </w:pPr>
    </w:p>
    <w:p w:rsidR="00CB7074" w:rsidRDefault="001A033A" w:rsidP="00CB7074">
      <w:pPr>
        <w:pStyle w:val="a3"/>
        <w:spacing w:after="0"/>
        <w:ind w:left="0"/>
        <w:jc w:val="both"/>
        <w:rPr>
          <w:smallCaps w:val="0"/>
          <w:sz w:val="28"/>
          <w:szCs w:val="28"/>
        </w:rPr>
      </w:pPr>
      <w:r w:rsidRPr="001A033A">
        <w:rPr>
          <w:b/>
          <w:smallCaps w:val="0"/>
          <w:sz w:val="28"/>
          <w:szCs w:val="28"/>
          <w:u w:val="single"/>
        </w:rPr>
        <w:lastRenderedPageBreak/>
        <w:t>Пример:</w:t>
      </w:r>
      <w:r w:rsidRPr="001A033A">
        <w:rPr>
          <w:smallCaps w:val="0"/>
          <w:sz w:val="28"/>
          <w:szCs w:val="28"/>
        </w:rPr>
        <w:t xml:space="preserve"> Фактический размер КФ ОДО </w:t>
      </w:r>
      <w:r w:rsidR="00722EAE">
        <w:rPr>
          <w:smallCaps w:val="0"/>
          <w:sz w:val="28"/>
          <w:szCs w:val="28"/>
        </w:rPr>
        <w:t>Ассоциации на 07.10.2019 составляет</w:t>
      </w:r>
      <w:r w:rsidRPr="001A033A">
        <w:rPr>
          <w:smallCaps w:val="0"/>
          <w:sz w:val="28"/>
          <w:szCs w:val="28"/>
        </w:rPr>
        <w:t xml:space="preserve"> 15</w:t>
      </w:r>
      <w:r w:rsidR="0070520D">
        <w:rPr>
          <w:smallCaps w:val="0"/>
          <w:sz w:val="28"/>
          <w:szCs w:val="28"/>
        </w:rPr>
        <w:t>7 000 000</w:t>
      </w:r>
      <w:r w:rsidRPr="001A033A">
        <w:rPr>
          <w:smallCaps w:val="0"/>
          <w:sz w:val="28"/>
          <w:szCs w:val="28"/>
        </w:rPr>
        <w:t xml:space="preserve"> руб. </w:t>
      </w:r>
      <w:r w:rsidR="003F5EE6">
        <w:rPr>
          <w:smallCaps w:val="0"/>
          <w:sz w:val="28"/>
          <w:szCs w:val="28"/>
        </w:rPr>
        <w:t>Минимальный необходимый</w:t>
      </w:r>
      <w:r w:rsidRPr="001A033A">
        <w:rPr>
          <w:smallCaps w:val="0"/>
          <w:sz w:val="28"/>
          <w:szCs w:val="28"/>
        </w:rPr>
        <w:t xml:space="preserve"> размер КФ ОДО на действующих членов,  внесших взнос в КФ ОДО – 6</w:t>
      </w:r>
      <w:r w:rsidR="00CB7074">
        <w:rPr>
          <w:smallCaps w:val="0"/>
          <w:sz w:val="28"/>
          <w:szCs w:val="28"/>
        </w:rPr>
        <w:t>8 900 000</w:t>
      </w:r>
      <w:r w:rsidRPr="001A033A">
        <w:rPr>
          <w:smallCaps w:val="0"/>
          <w:sz w:val="28"/>
          <w:szCs w:val="28"/>
        </w:rPr>
        <w:t xml:space="preserve"> руб.</w:t>
      </w:r>
      <w:proofErr w:type="gramStart"/>
      <w:r w:rsidR="003F5EE6">
        <w:rPr>
          <w:smallCaps w:val="0"/>
          <w:sz w:val="28"/>
          <w:szCs w:val="28"/>
        </w:rPr>
        <w:t xml:space="preserve"> ,</w:t>
      </w:r>
      <w:proofErr w:type="gramEnd"/>
      <w:r w:rsidR="003F5EE6">
        <w:rPr>
          <w:smallCaps w:val="0"/>
          <w:sz w:val="28"/>
          <w:szCs w:val="28"/>
        </w:rPr>
        <w:t xml:space="preserve"> ¼ составляет </w:t>
      </w:r>
      <w:r w:rsidR="003F5EE6" w:rsidRPr="001A033A">
        <w:rPr>
          <w:smallCaps w:val="0"/>
          <w:sz w:val="28"/>
          <w:szCs w:val="28"/>
        </w:rPr>
        <w:t>6</w:t>
      </w:r>
      <w:r w:rsidR="003F5EE6">
        <w:rPr>
          <w:smallCaps w:val="0"/>
          <w:sz w:val="28"/>
          <w:szCs w:val="28"/>
        </w:rPr>
        <w:t>8</w:t>
      </w:r>
      <w:r w:rsidR="003F5EE6" w:rsidRPr="001A033A">
        <w:rPr>
          <w:smallCaps w:val="0"/>
          <w:sz w:val="28"/>
          <w:szCs w:val="28"/>
        </w:rPr>
        <w:t> </w:t>
      </w:r>
      <w:r w:rsidR="003F5EE6">
        <w:rPr>
          <w:smallCaps w:val="0"/>
          <w:sz w:val="28"/>
          <w:szCs w:val="28"/>
        </w:rPr>
        <w:t>9</w:t>
      </w:r>
      <w:r w:rsidR="003F5EE6" w:rsidRPr="001A033A">
        <w:rPr>
          <w:smallCaps w:val="0"/>
          <w:sz w:val="28"/>
          <w:szCs w:val="28"/>
        </w:rPr>
        <w:t>00 000 руб. *1/4 = 1</w:t>
      </w:r>
      <w:r w:rsidR="003F5EE6">
        <w:rPr>
          <w:smallCaps w:val="0"/>
          <w:sz w:val="28"/>
          <w:szCs w:val="28"/>
        </w:rPr>
        <w:t>7</w:t>
      </w:r>
      <w:r w:rsidR="003F5EE6" w:rsidRPr="001A033A">
        <w:rPr>
          <w:smallCaps w:val="0"/>
          <w:sz w:val="28"/>
          <w:szCs w:val="28"/>
        </w:rPr>
        <w:t> </w:t>
      </w:r>
      <w:r w:rsidR="003F5EE6">
        <w:rPr>
          <w:smallCaps w:val="0"/>
          <w:sz w:val="28"/>
          <w:szCs w:val="28"/>
        </w:rPr>
        <w:t>225</w:t>
      </w:r>
      <w:r w:rsidR="003F5EE6" w:rsidRPr="001A033A">
        <w:rPr>
          <w:smallCaps w:val="0"/>
          <w:sz w:val="28"/>
          <w:szCs w:val="28"/>
        </w:rPr>
        <w:t> 000 руб.</w:t>
      </w:r>
    </w:p>
    <w:p w:rsidR="00CB7074" w:rsidRDefault="00CB7074" w:rsidP="00CB7074">
      <w:pPr>
        <w:pStyle w:val="a3"/>
        <w:spacing w:after="0"/>
        <w:ind w:left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Тариф страховой премии для члена Ассоциации установлен 1% от размера страховой суммы. </w:t>
      </w:r>
    </w:p>
    <w:p w:rsidR="00CB7074" w:rsidRDefault="00350C9B" w:rsidP="00CB7074">
      <w:pPr>
        <w:pStyle w:val="a3"/>
        <w:spacing w:after="0"/>
        <w:ind w:left="0"/>
        <w:jc w:val="both"/>
        <w:rPr>
          <w:smallCaps w:val="0"/>
          <w:sz w:val="28"/>
          <w:szCs w:val="28"/>
        </w:rPr>
      </w:pPr>
      <w:r w:rsidRPr="00350C9B">
        <w:rPr>
          <w:smallCaps w:val="0"/>
          <w:sz w:val="28"/>
          <w:szCs w:val="28"/>
          <w:u w:val="single"/>
        </w:rPr>
        <w:t>Договор №1:</w:t>
      </w:r>
      <w:r>
        <w:rPr>
          <w:smallCaps w:val="0"/>
          <w:sz w:val="28"/>
          <w:szCs w:val="28"/>
        </w:rPr>
        <w:t xml:space="preserve"> </w:t>
      </w:r>
      <w:r w:rsidR="00CB7074">
        <w:rPr>
          <w:smallCaps w:val="0"/>
          <w:sz w:val="28"/>
          <w:szCs w:val="28"/>
        </w:rPr>
        <w:t>Стоимость договора 14 млн. руб. – страховая премия по данному договору составляет 14 000 000 руб.* 1% = 140 000 руб.</w:t>
      </w:r>
    </w:p>
    <w:p w:rsidR="001A033A" w:rsidRDefault="00350C9B" w:rsidP="00CB7074">
      <w:pPr>
        <w:pStyle w:val="a3"/>
        <w:spacing w:after="0"/>
        <w:ind w:left="0"/>
        <w:jc w:val="both"/>
        <w:rPr>
          <w:smallCaps w:val="0"/>
          <w:sz w:val="28"/>
          <w:szCs w:val="28"/>
        </w:rPr>
      </w:pPr>
      <w:r w:rsidRPr="00350C9B">
        <w:rPr>
          <w:smallCaps w:val="0"/>
          <w:sz w:val="28"/>
          <w:szCs w:val="28"/>
          <w:u w:val="single"/>
        </w:rPr>
        <w:t>Договор №2:</w:t>
      </w:r>
      <w:r>
        <w:rPr>
          <w:smallCaps w:val="0"/>
          <w:sz w:val="28"/>
          <w:szCs w:val="28"/>
        </w:rPr>
        <w:t xml:space="preserve"> </w:t>
      </w:r>
      <w:r w:rsidR="00CB7074">
        <w:rPr>
          <w:smallCaps w:val="0"/>
          <w:sz w:val="28"/>
          <w:szCs w:val="28"/>
        </w:rPr>
        <w:t xml:space="preserve">Стоимость договора 25 млн. руб. – страховая премия по данному договору составляет </w:t>
      </w:r>
      <w:r w:rsidR="00580DCF">
        <w:rPr>
          <w:smallCaps w:val="0"/>
          <w:sz w:val="28"/>
          <w:szCs w:val="28"/>
        </w:rPr>
        <w:t xml:space="preserve">17 225 </w:t>
      </w:r>
      <w:r w:rsidR="00CB7074">
        <w:rPr>
          <w:smallCaps w:val="0"/>
          <w:sz w:val="28"/>
          <w:szCs w:val="28"/>
        </w:rPr>
        <w:t>000 руб.* 1% = 1</w:t>
      </w:r>
      <w:r w:rsidR="00580DCF">
        <w:rPr>
          <w:smallCaps w:val="0"/>
          <w:sz w:val="28"/>
          <w:szCs w:val="28"/>
        </w:rPr>
        <w:t>72</w:t>
      </w:r>
      <w:r w:rsidR="00CB7074">
        <w:rPr>
          <w:smallCaps w:val="0"/>
          <w:sz w:val="28"/>
          <w:szCs w:val="28"/>
        </w:rPr>
        <w:t> </w:t>
      </w:r>
      <w:r w:rsidR="00580DCF">
        <w:rPr>
          <w:smallCaps w:val="0"/>
          <w:sz w:val="28"/>
          <w:szCs w:val="28"/>
        </w:rPr>
        <w:t>25</w:t>
      </w:r>
      <w:r w:rsidR="00CB7074">
        <w:rPr>
          <w:smallCaps w:val="0"/>
          <w:sz w:val="28"/>
          <w:szCs w:val="28"/>
        </w:rPr>
        <w:t>0 руб.</w:t>
      </w:r>
      <w:r w:rsidR="00580DCF">
        <w:rPr>
          <w:smallCaps w:val="0"/>
          <w:sz w:val="28"/>
          <w:szCs w:val="28"/>
        </w:rPr>
        <w:t xml:space="preserve"> (с</w:t>
      </w:r>
      <w:r w:rsidR="001A033A" w:rsidRPr="001A033A">
        <w:rPr>
          <w:smallCaps w:val="0"/>
          <w:sz w:val="28"/>
          <w:szCs w:val="28"/>
        </w:rPr>
        <w:t>траховая сумма равна стоимости договора, но не более 6</w:t>
      </w:r>
      <w:r w:rsidR="00CB7074">
        <w:rPr>
          <w:smallCaps w:val="0"/>
          <w:sz w:val="28"/>
          <w:szCs w:val="28"/>
        </w:rPr>
        <w:t>8</w:t>
      </w:r>
      <w:r w:rsidR="001A033A" w:rsidRPr="001A033A">
        <w:rPr>
          <w:smallCaps w:val="0"/>
          <w:sz w:val="28"/>
          <w:szCs w:val="28"/>
        </w:rPr>
        <w:t> </w:t>
      </w:r>
      <w:r w:rsidR="00CB7074">
        <w:rPr>
          <w:smallCaps w:val="0"/>
          <w:sz w:val="28"/>
          <w:szCs w:val="28"/>
        </w:rPr>
        <w:t>9</w:t>
      </w:r>
      <w:r w:rsidR="001A033A" w:rsidRPr="001A033A">
        <w:rPr>
          <w:smallCaps w:val="0"/>
          <w:sz w:val="28"/>
          <w:szCs w:val="28"/>
        </w:rPr>
        <w:t>00 000 руб. *1/4 = 1</w:t>
      </w:r>
      <w:r w:rsidR="00CB7074">
        <w:rPr>
          <w:smallCaps w:val="0"/>
          <w:sz w:val="28"/>
          <w:szCs w:val="28"/>
        </w:rPr>
        <w:t>7</w:t>
      </w:r>
      <w:r w:rsidR="001A033A" w:rsidRPr="001A033A">
        <w:rPr>
          <w:smallCaps w:val="0"/>
          <w:sz w:val="28"/>
          <w:szCs w:val="28"/>
        </w:rPr>
        <w:t> </w:t>
      </w:r>
      <w:r w:rsidR="00CB7074">
        <w:rPr>
          <w:smallCaps w:val="0"/>
          <w:sz w:val="28"/>
          <w:szCs w:val="28"/>
        </w:rPr>
        <w:t>225</w:t>
      </w:r>
      <w:r w:rsidR="001A033A" w:rsidRPr="001A033A">
        <w:rPr>
          <w:smallCaps w:val="0"/>
          <w:sz w:val="28"/>
          <w:szCs w:val="28"/>
        </w:rPr>
        <w:t> 000 руб.</w:t>
      </w:r>
      <w:r w:rsidR="00580DCF">
        <w:rPr>
          <w:smallCaps w:val="0"/>
          <w:sz w:val="28"/>
          <w:szCs w:val="28"/>
        </w:rPr>
        <w:t>)</w:t>
      </w:r>
    </w:p>
    <w:p w:rsidR="001E6ED1" w:rsidRDefault="001E6ED1" w:rsidP="00CB7074">
      <w:pPr>
        <w:pStyle w:val="a3"/>
        <w:spacing w:after="0"/>
        <w:ind w:left="0"/>
        <w:jc w:val="both"/>
        <w:rPr>
          <w:smallCaps w:val="0"/>
          <w:sz w:val="28"/>
          <w:szCs w:val="28"/>
        </w:rPr>
      </w:pPr>
    </w:p>
    <w:p w:rsidR="001E6ED1" w:rsidRDefault="001E6ED1" w:rsidP="001E6ED1">
      <w:pPr>
        <w:spacing w:after="0"/>
        <w:jc w:val="both"/>
        <w:rPr>
          <w:i/>
          <w:smallCaps w:val="0"/>
          <w:sz w:val="20"/>
          <w:szCs w:val="20"/>
        </w:rPr>
      </w:pPr>
      <w:r w:rsidRPr="001E6ED1">
        <w:rPr>
          <w:b/>
          <w:i/>
          <w:smallCaps w:val="0"/>
          <w:sz w:val="28"/>
          <w:szCs w:val="28"/>
        </w:rPr>
        <w:t xml:space="preserve">Значительная часть СРО </w:t>
      </w:r>
      <w:r w:rsidRPr="001E6ED1">
        <w:rPr>
          <w:i/>
          <w:smallCaps w:val="0"/>
          <w:sz w:val="28"/>
          <w:szCs w:val="28"/>
        </w:rPr>
        <w:t xml:space="preserve">установила требования по страхованию </w:t>
      </w:r>
      <w:r w:rsidRPr="001E6ED1">
        <w:rPr>
          <w:b/>
          <w:i/>
          <w:smallCaps w:val="0"/>
          <w:sz w:val="28"/>
          <w:szCs w:val="28"/>
        </w:rPr>
        <w:t>финансовых рисков членов СРО</w:t>
      </w:r>
      <w:r w:rsidRPr="001E6ED1">
        <w:rPr>
          <w:i/>
          <w:smallCaps w:val="0"/>
          <w:sz w:val="28"/>
          <w:szCs w:val="28"/>
        </w:rPr>
        <w:t xml:space="preserve"> в случае выплаты из КФ ОДО.</w:t>
      </w:r>
    </w:p>
    <w:p w:rsidR="001E6ED1" w:rsidRPr="001E6ED1" w:rsidRDefault="001E6ED1" w:rsidP="001E6ED1">
      <w:pPr>
        <w:spacing w:after="0"/>
        <w:jc w:val="both"/>
        <w:rPr>
          <w:i/>
          <w:smallCaps w:val="0"/>
          <w:sz w:val="20"/>
          <w:szCs w:val="20"/>
        </w:rPr>
      </w:pPr>
    </w:p>
    <w:p w:rsidR="001E6ED1" w:rsidRDefault="001E6ED1" w:rsidP="001E6ED1">
      <w:pPr>
        <w:rPr>
          <w:b/>
          <w:smallCaps w:val="0"/>
          <w:sz w:val="28"/>
          <w:szCs w:val="28"/>
        </w:rPr>
      </w:pPr>
      <w:r w:rsidRPr="00DA08DA">
        <w:rPr>
          <w:b/>
          <w:smallCaps w:val="0"/>
          <w:sz w:val="28"/>
          <w:szCs w:val="28"/>
        </w:rPr>
        <w:t>Выплат</w:t>
      </w:r>
      <w:r>
        <w:rPr>
          <w:b/>
          <w:smallCaps w:val="0"/>
          <w:sz w:val="28"/>
          <w:szCs w:val="28"/>
        </w:rPr>
        <w:t>ы</w:t>
      </w:r>
      <w:r w:rsidRPr="00DA08DA">
        <w:rPr>
          <w:smallCaps w:val="0"/>
          <w:sz w:val="28"/>
          <w:szCs w:val="28"/>
        </w:rPr>
        <w:t xml:space="preserve"> по договору </w:t>
      </w:r>
      <w:r>
        <w:rPr>
          <w:smallCaps w:val="0"/>
          <w:sz w:val="28"/>
          <w:szCs w:val="28"/>
        </w:rPr>
        <w:t xml:space="preserve">страхования </w:t>
      </w:r>
      <w:r w:rsidRPr="00DA08DA">
        <w:rPr>
          <w:smallCaps w:val="0"/>
          <w:sz w:val="28"/>
          <w:szCs w:val="28"/>
        </w:rPr>
        <w:t>осуществля</w:t>
      </w:r>
      <w:r>
        <w:rPr>
          <w:smallCaps w:val="0"/>
          <w:sz w:val="28"/>
          <w:szCs w:val="28"/>
        </w:rPr>
        <w:t>ю</w:t>
      </w:r>
      <w:r w:rsidRPr="00DA08DA">
        <w:rPr>
          <w:smallCaps w:val="0"/>
          <w:sz w:val="28"/>
          <w:szCs w:val="28"/>
        </w:rPr>
        <w:t xml:space="preserve">тся </w:t>
      </w:r>
      <w:r w:rsidRPr="00DA08DA">
        <w:rPr>
          <w:b/>
          <w:smallCaps w:val="0"/>
          <w:sz w:val="28"/>
          <w:szCs w:val="28"/>
        </w:rPr>
        <w:t>на основании решения суда</w:t>
      </w:r>
      <w:r w:rsidRPr="00DA08DA">
        <w:rPr>
          <w:smallCaps w:val="0"/>
          <w:sz w:val="28"/>
          <w:szCs w:val="28"/>
        </w:rPr>
        <w:t>, признавшего обязанность возместить нанесенный заказчику ущерб.</w:t>
      </w:r>
    </w:p>
    <w:p w:rsidR="001E6ED1" w:rsidRPr="001E6ED1" w:rsidRDefault="001E6ED1" w:rsidP="001E6ED1">
      <w:pPr>
        <w:jc w:val="both"/>
        <w:rPr>
          <w:b/>
          <w:smallCaps w:val="0"/>
          <w:sz w:val="28"/>
          <w:szCs w:val="28"/>
        </w:rPr>
      </w:pPr>
      <w:r w:rsidRPr="001E6ED1">
        <w:rPr>
          <w:b/>
          <w:smallCaps w:val="0"/>
          <w:sz w:val="28"/>
          <w:szCs w:val="28"/>
        </w:rPr>
        <w:t>По состоянию на 08.10.2019 года:</w:t>
      </w:r>
    </w:p>
    <w:p w:rsidR="001E6ED1" w:rsidRDefault="001E6ED1" w:rsidP="001E6ED1">
      <w:pPr>
        <w:jc w:val="both"/>
        <w:rPr>
          <w:smallCaps w:val="0"/>
          <w:sz w:val="28"/>
          <w:szCs w:val="28"/>
        </w:rPr>
      </w:pPr>
      <w:r w:rsidRPr="001E6ED1">
        <w:rPr>
          <w:smallCaps w:val="0"/>
          <w:sz w:val="28"/>
          <w:szCs w:val="28"/>
        </w:rPr>
        <w:t xml:space="preserve">Фактический размер </w:t>
      </w:r>
      <w:r>
        <w:rPr>
          <w:smallCaps w:val="0"/>
          <w:sz w:val="28"/>
          <w:szCs w:val="28"/>
        </w:rPr>
        <w:t>КФ</w:t>
      </w:r>
      <w:r w:rsidRPr="001E6ED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ОДО</w:t>
      </w:r>
      <w:r w:rsidRPr="001E6ED1">
        <w:rPr>
          <w:smallCaps w:val="0"/>
          <w:sz w:val="28"/>
          <w:szCs w:val="28"/>
        </w:rPr>
        <w:t xml:space="preserve"> -  </w:t>
      </w:r>
      <w:r>
        <w:rPr>
          <w:smallCaps w:val="0"/>
          <w:sz w:val="28"/>
          <w:szCs w:val="28"/>
        </w:rPr>
        <w:t>156 673 211</w:t>
      </w:r>
      <w:r w:rsidRPr="001E6ED1">
        <w:rPr>
          <w:smallCaps w:val="0"/>
          <w:sz w:val="28"/>
          <w:szCs w:val="28"/>
        </w:rPr>
        <w:t xml:space="preserve"> руб.</w:t>
      </w:r>
    </w:p>
    <w:p w:rsidR="001E6ED1" w:rsidRPr="001E6ED1" w:rsidRDefault="001E6ED1" w:rsidP="001E6ED1">
      <w:pPr>
        <w:jc w:val="both"/>
        <w:rPr>
          <w:smallCaps w:val="0"/>
          <w:sz w:val="28"/>
          <w:szCs w:val="28"/>
        </w:rPr>
      </w:pPr>
      <w:r w:rsidRPr="001E6ED1">
        <w:rPr>
          <w:smallCaps w:val="0"/>
          <w:sz w:val="28"/>
          <w:szCs w:val="28"/>
        </w:rPr>
        <w:t xml:space="preserve">Расчетный размер </w:t>
      </w:r>
      <w:r>
        <w:rPr>
          <w:smallCaps w:val="0"/>
          <w:sz w:val="28"/>
          <w:szCs w:val="28"/>
        </w:rPr>
        <w:t>КФ</w:t>
      </w:r>
      <w:r w:rsidRPr="001E6ED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ОДО</w:t>
      </w:r>
      <w:r w:rsidRPr="001E6ED1">
        <w:rPr>
          <w:smallCaps w:val="0"/>
          <w:sz w:val="28"/>
          <w:szCs w:val="28"/>
        </w:rPr>
        <w:t xml:space="preserve"> по количеству </w:t>
      </w:r>
      <w:r>
        <w:rPr>
          <w:smallCaps w:val="0"/>
          <w:sz w:val="28"/>
          <w:szCs w:val="28"/>
        </w:rPr>
        <w:t xml:space="preserve">действующих </w:t>
      </w:r>
      <w:r w:rsidRPr="001E6ED1">
        <w:rPr>
          <w:smallCaps w:val="0"/>
          <w:sz w:val="28"/>
          <w:szCs w:val="28"/>
        </w:rPr>
        <w:t>членов</w:t>
      </w:r>
      <w:r>
        <w:rPr>
          <w:smallCaps w:val="0"/>
          <w:sz w:val="28"/>
          <w:szCs w:val="28"/>
        </w:rPr>
        <w:t>, исходя из их уровней ответственности, составляет</w:t>
      </w:r>
      <w:r w:rsidRPr="001E6ED1">
        <w:rPr>
          <w:smallCaps w:val="0"/>
          <w:sz w:val="28"/>
          <w:szCs w:val="28"/>
        </w:rPr>
        <w:t xml:space="preserve"> – </w:t>
      </w:r>
      <w:r>
        <w:rPr>
          <w:smallCaps w:val="0"/>
          <w:sz w:val="28"/>
          <w:szCs w:val="28"/>
        </w:rPr>
        <w:t>68 900 000</w:t>
      </w:r>
      <w:r w:rsidRPr="001E6ED1">
        <w:rPr>
          <w:smallCaps w:val="0"/>
          <w:sz w:val="28"/>
          <w:szCs w:val="28"/>
        </w:rPr>
        <w:t xml:space="preserve"> руб.</w:t>
      </w:r>
    </w:p>
    <w:p w:rsidR="00DA08DA" w:rsidRDefault="001E6ED1" w:rsidP="001E6ED1">
      <w:pPr>
        <w:pStyle w:val="a3"/>
        <w:spacing w:after="0"/>
        <w:ind w:left="0"/>
        <w:jc w:val="both"/>
        <w:rPr>
          <w:smallCaps w:val="0"/>
          <w:sz w:val="28"/>
          <w:szCs w:val="28"/>
        </w:rPr>
      </w:pPr>
      <w:r w:rsidRPr="001E6ED1">
        <w:rPr>
          <w:smallCaps w:val="0"/>
          <w:sz w:val="28"/>
          <w:szCs w:val="28"/>
        </w:rPr>
        <w:t xml:space="preserve">Резерв </w:t>
      </w:r>
      <w:r>
        <w:rPr>
          <w:smallCaps w:val="0"/>
          <w:sz w:val="28"/>
          <w:szCs w:val="28"/>
        </w:rPr>
        <w:t>КФ ОДО</w:t>
      </w:r>
      <w:r>
        <w:rPr>
          <w:sz w:val="28"/>
          <w:szCs w:val="28"/>
        </w:rPr>
        <w:t xml:space="preserve"> – </w:t>
      </w:r>
      <w:r>
        <w:rPr>
          <w:smallCaps w:val="0"/>
          <w:sz w:val="28"/>
          <w:szCs w:val="28"/>
        </w:rPr>
        <w:t>87 773 211</w:t>
      </w:r>
      <w:r w:rsidRPr="001E6ED1">
        <w:rPr>
          <w:smallCaps w:val="0"/>
          <w:sz w:val="28"/>
          <w:szCs w:val="28"/>
        </w:rPr>
        <w:t xml:space="preserve"> руб.</w:t>
      </w:r>
    </w:p>
    <w:p w:rsidR="001E6ED1" w:rsidRDefault="001E6ED1" w:rsidP="001E6ED1">
      <w:pPr>
        <w:pStyle w:val="a3"/>
        <w:spacing w:after="0"/>
        <w:ind w:left="0"/>
        <w:jc w:val="both"/>
        <w:rPr>
          <w:smallCaps w:val="0"/>
          <w:sz w:val="28"/>
          <w:szCs w:val="28"/>
        </w:rPr>
      </w:pPr>
    </w:p>
    <w:p w:rsidR="001E6ED1" w:rsidRPr="00A93AD8" w:rsidRDefault="001E6ED1" w:rsidP="001E6ED1">
      <w:pPr>
        <w:pStyle w:val="a3"/>
        <w:spacing w:after="0"/>
        <w:ind w:left="0"/>
        <w:jc w:val="both"/>
        <w:rPr>
          <w:b/>
          <w:smallCaps w:val="0"/>
          <w:sz w:val="20"/>
          <w:szCs w:val="20"/>
        </w:rPr>
      </w:pPr>
    </w:p>
    <w:p w:rsidR="001E6ED1" w:rsidRDefault="001E6ED1" w:rsidP="001E6ED1">
      <w:pPr>
        <w:pStyle w:val="a3"/>
        <w:spacing w:after="0"/>
        <w:ind w:left="0"/>
        <w:jc w:val="center"/>
        <w:rPr>
          <w:b/>
          <w:smallCaps w:val="0"/>
          <w:sz w:val="32"/>
          <w:szCs w:val="32"/>
        </w:rPr>
      </w:pPr>
      <w:r>
        <w:rPr>
          <w:b/>
          <w:smallCaps w:val="0"/>
          <w:sz w:val="32"/>
          <w:szCs w:val="32"/>
        </w:rPr>
        <w:t>Уважаемые коллеги!</w:t>
      </w:r>
    </w:p>
    <w:p w:rsidR="00903AB4" w:rsidRPr="00AB09A3" w:rsidRDefault="009F5BEE" w:rsidP="001E6ED1">
      <w:pPr>
        <w:pStyle w:val="a3"/>
        <w:spacing w:after="0"/>
        <w:ind w:left="0"/>
        <w:jc w:val="center"/>
        <w:rPr>
          <w:smallCaps w:val="0"/>
          <w:sz w:val="32"/>
          <w:szCs w:val="32"/>
        </w:rPr>
      </w:pPr>
      <w:r w:rsidRPr="00AB09A3">
        <w:rPr>
          <w:b/>
          <w:smallCaps w:val="0"/>
          <w:sz w:val="32"/>
          <w:szCs w:val="32"/>
        </w:rPr>
        <w:t>Убедительно п</w:t>
      </w:r>
      <w:r w:rsidR="00903AB4" w:rsidRPr="00AB09A3">
        <w:rPr>
          <w:b/>
          <w:smallCaps w:val="0"/>
          <w:sz w:val="32"/>
          <w:szCs w:val="32"/>
        </w:rPr>
        <w:t xml:space="preserve">росим в срок до </w:t>
      </w:r>
      <w:r w:rsidRPr="00AB09A3">
        <w:rPr>
          <w:b/>
          <w:smallCaps w:val="0"/>
          <w:sz w:val="32"/>
          <w:szCs w:val="32"/>
        </w:rPr>
        <w:t>28 октября т.г. ответить на вопросы анкеты</w:t>
      </w:r>
      <w:r w:rsidR="00724B4E" w:rsidRPr="00AB09A3">
        <w:rPr>
          <w:b/>
          <w:smallCaps w:val="0"/>
          <w:sz w:val="32"/>
          <w:szCs w:val="32"/>
        </w:rPr>
        <w:t xml:space="preserve"> </w:t>
      </w:r>
      <w:r w:rsidR="006F4B9D" w:rsidRPr="00AB09A3">
        <w:rPr>
          <w:smallCaps w:val="0"/>
          <w:sz w:val="32"/>
          <w:szCs w:val="32"/>
        </w:rPr>
        <w:t xml:space="preserve">(анкета во вложении) </w:t>
      </w:r>
      <w:r w:rsidR="00724B4E" w:rsidRPr="00AB09A3">
        <w:rPr>
          <w:b/>
          <w:smallCaps w:val="0"/>
          <w:sz w:val="32"/>
          <w:szCs w:val="32"/>
        </w:rPr>
        <w:t xml:space="preserve">и выслать ее в адрес Ассоциации по электронной почте </w:t>
      </w:r>
      <w:hyperlink r:id="rId7" w:history="1">
        <w:r w:rsidR="00724B4E" w:rsidRPr="00AB09A3">
          <w:rPr>
            <w:rStyle w:val="a5"/>
            <w:b/>
            <w:smallCaps w:val="0"/>
            <w:sz w:val="32"/>
            <w:szCs w:val="32"/>
            <w:lang w:val="en-US"/>
          </w:rPr>
          <w:t>np</w:t>
        </w:r>
        <w:r w:rsidR="00724B4E" w:rsidRPr="00AB09A3">
          <w:rPr>
            <w:rStyle w:val="a5"/>
            <w:b/>
            <w:smallCaps w:val="0"/>
            <w:sz w:val="32"/>
            <w:szCs w:val="32"/>
          </w:rPr>
          <w:t>-</w:t>
        </w:r>
        <w:r w:rsidR="00724B4E" w:rsidRPr="00AB09A3">
          <w:rPr>
            <w:rStyle w:val="a5"/>
            <w:b/>
            <w:smallCaps w:val="0"/>
            <w:sz w:val="32"/>
            <w:szCs w:val="32"/>
            <w:lang w:val="en-US"/>
          </w:rPr>
          <w:t>osk</w:t>
        </w:r>
        <w:r w:rsidR="00724B4E" w:rsidRPr="00AB09A3">
          <w:rPr>
            <w:rStyle w:val="a5"/>
            <w:b/>
            <w:smallCaps w:val="0"/>
            <w:sz w:val="32"/>
            <w:szCs w:val="32"/>
          </w:rPr>
          <w:t>@</w:t>
        </w:r>
        <w:r w:rsidR="00724B4E" w:rsidRPr="00AB09A3">
          <w:rPr>
            <w:rStyle w:val="a5"/>
            <w:b/>
            <w:smallCaps w:val="0"/>
            <w:sz w:val="32"/>
            <w:szCs w:val="32"/>
            <w:lang w:val="en-US"/>
          </w:rPr>
          <w:t>yandex</w:t>
        </w:r>
        <w:r w:rsidR="00724B4E" w:rsidRPr="00AB09A3">
          <w:rPr>
            <w:rStyle w:val="a5"/>
            <w:b/>
            <w:smallCaps w:val="0"/>
            <w:sz w:val="32"/>
            <w:szCs w:val="32"/>
          </w:rPr>
          <w:t>.</w:t>
        </w:r>
        <w:r w:rsidR="00724B4E" w:rsidRPr="00AB09A3">
          <w:rPr>
            <w:rStyle w:val="a5"/>
            <w:b/>
            <w:smallCaps w:val="0"/>
            <w:sz w:val="32"/>
            <w:szCs w:val="32"/>
            <w:lang w:val="en-US"/>
          </w:rPr>
          <w:t>ru</w:t>
        </w:r>
      </w:hyperlink>
      <w:r w:rsidR="00724B4E" w:rsidRPr="00AB09A3">
        <w:rPr>
          <w:b/>
          <w:smallCaps w:val="0"/>
          <w:sz w:val="32"/>
          <w:szCs w:val="32"/>
        </w:rPr>
        <w:t>.</w:t>
      </w:r>
    </w:p>
    <w:p w:rsidR="00E03F37" w:rsidRPr="000B1972" w:rsidRDefault="00E03F37" w:rsidP="00CB7074">
      <w:pPr>
        <w:pStyle w:val="a3"/>
        <w:spacing w:after="0"/>
        <w:ind w:left="0"/>
        <w:jc w:val="both"/>
        <w:rPr>
          <w:smallCaps w:val="0"/>
          <w:sz w:val="20"/>
          <w:szCs w:val="20"/>
        </w:rPr>
      </w:pPr>
    </w:p>
    <w:p w:rsidR="001E6ED1" w:rsidRDefault="001E6ED1" w:rsidP="00E03F37">
      <w:pPr>
        <w:pStyle w:val="a6"/>
        <w:spacing w:before="0" w:beforeAutospacing="0" w:after="120" w:afterAutospacing="0"/>
        <w:rPr>
          <w:rStyle w:val="a7"/>
          <w:sz w:val="27"/>
          <w:szCs w:val="27"/>
        </w:rPr>
      </w:pPr>
    </w:p>
    <w:p w:rsidR="00E03F37" w:rsidRPr="006F4B9D" w:rsidRDefault="00E03F37" w:rsidP="00E03F37">
      <w:pPr>
        <w:pStyle w:val="a6"/>
        <w:spacing w:before="0" w:beforeAutospacing="0" w:after="120" w:afterAutospacing="0"/>
        <w:rPr>
          <w:sz w:val="27"/>
          <w:szCs w:val="27"/>
        </w:rPr>
      </w:pPr>
      <w:r w:rsidRPr="006F4B9D">
        <w:rPr>
          <w:rStyle w:val="a7"/>
          <w:sz w:val="27"/>
          <w:szCs w:val="27"/>
        </w:rPr>
        <w:t xml:space="preserve">По всем вопросам и уточнениям звонить по телефонам: </w:t>
      </w:r>
      <w:r w:rsidRPr="006F4B9D">
        <w:rPr>
          <w:rStyle w:val="skypepnhtextspan"/>
          <w:b/>
          <w:bCs/>
          <w:i/>
          <w:iCs/>
          <w:sz w:val="27"/>
          <w:szCs w:val="27"/>
        </w:rPr>
        <w:t>(8142)59-30-84, 59-30-38</w:t>
      </w:r>
    </w:p>
    <w:tbl>
      <w:tblPr>
        <w:tblW w:w="0" w:type="auto"/>
        <w:tblLook w:val="01E0"/>
      </w:tblPr>
      <w:tblGrid>
        <w:gridCol w:w="4786"/>
        <w:gridCol w:w="2046"/>
        <w:gridCol w:w="1980"/>
      </w:tblGrid>
      <w:tr w:rsidR="00E03F37" w:rsidRPr="00E03F37" w:rsidTr="00A93AD8">
        <w:trPr>
          <w:trHeight w:val="1063"/>
        </w:trPr>
        <w:tc>
          <w:tcPr>
            <w:tcW w:w="4786" w:type="dxa"/>
          </w:tcPr>
          <w:p w:rsidR="00751DF8" w:rsidRDefault="00751DF8" w:rsidP="00902F50">
            <w:pPr>
              <w:ind w:firstLine="567"/>
              <w:jc w:val="both"/>
              <w:rPr>
                <w:smallCaps w:val="0"/>
                <w:sz w:val="20"/>
                <w:szCs w:val="20"/>
              </w:rPr>
            </w:pPr>
          </w:p>
          <w:p w:rsidR="00E03F37" w:rsidRPr="00E03F37" w:rsidRDefault="00E03F37" w:rsidP="00902F50">
            <w:pPr>
              <w:ind w:firstLine="567"/>
              <w:jc w:val="both"/>
              <w:rPr>
                <w:smallCaps w:val="0"/>
                <w:sz w:val="28"/>
                <w:szCs w:val="28"/>
              </w:rPr>
            </w:pPr>
            <w:r w:rsidRPr="000B1972">
              <w:rPr>
                <w:smallCaps w:val="0"/>
                <w:sz w:val="20"/>
                <w:szCs w:val="20"/>
              </w:rPr>
              <w:t xml:space="preserve"> </w:t>
            </w:r>
            <w:r w:rsidRPr="00E03F37">
              <w:rPr>
                <w:smallCaps w:val="0"/>
                <w:sz w:val="28"/>
                <w:szCs w:val="28"/>
              </w:rPr>
              <w:t xml:space="preserve">Исполнительный директор </w:t>
            </w:r>
          </w:p>
          <w:p w:rsidR="00E03F37" w:rsidRPr="00E03F37" w:rsidRDefault="00E03F37" w:rsidP="00902F50">
            <w:pPr>
              <w:ind w:firstLine="851"/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2046" w:type="dxa"/>
          </w:tcPr>
          <w:p w:rsidR="00E03F37" w:rsidRPr="00E03F37" w:rsidRDefault="00E03F37" w:rsidP="00902F50">
            <w:pPr>
              <w:jc w:val="center"/>
              <w:rPr>
                <w:smallCaps w:val="0"/>
                <w:sz w:val="28"/>
                <w:szCs w:val="28"/>
              </w:rPr>
            </w:pPr>
            <w:r w:rsidRPr="00E03F37">
              <w:rPr>
                <w:smallCap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561975"/>
                  <wp:effectExtent l="19050" t="0" r="9525" b="0"/>
                  <wp:docPr id="1" name="Рисунок 1" descr="Подпись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751DF8" w:rsidRDefault="00751DF8" w:rsidP="00902F50">
            <w:pPr>
              <w:jc w:val="both"/>
              <w:rPr>
                <w:smallCaps w:val="0"/>
                <w:sz w:val="28"/>
                <w:szCs w:val="28"/>
              </w:rPr>
            </w:pPr>
          </w:p>
          <w:p w:rsidR="00E03F37" w:rsidRPr="00E03F37" w:rsidRDefault="00E03F37" w:rsidP="00902F50">
            <w:pPr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Е</w:t>
            </w:r>
            <w:r w:rsidRPr="00E03F37">
              <w:rPr>
                <w:smallCaps w:val="0"/>
                <w:sz w:val="28"/>
                <w:szCs w:val="28"/>
              </w:rPr>
              <w:t xml:space="preserve">.А. </w:t>
            </w:r>
            <w:proofErr w:type="spellStart"/>
            <w:r w:rsidRPr="00E03F37">
              <w:rPr>
                <w:smallCaps w:val="0"/>
                <w:sz w:val="28"/>
                <w:szCs w:val="28"/>
              </w:rPr>
              <w:t>Конкка</w:t>
            </w:r>
            <w:proofErr w:type="spellEnd"/>
          </w:p>
        </w:tc>
      </w:tr>
    </w:tbl>
    <w:p w:rsidR="00E03F37" w:rsidRPr="00724B4E" w:rsidRDefault="00E03F37" w:rsidP="000B1972">
      <w:pPr>
        <w:pStyle w:val="a3"/>
        <w:spacing w:after="0"/>
        <w:ind w:left="0"/>
        <w:jc w:val="both"/>
        <w:rPr>
          <w:b/>
          <w:smallCaps w:val="0"/>
          <w:sz w:val="32"/>
          <w:szCs w:val="32"/>
        </w:rPr>
      </w:pPr>
    </w:p>
    <w:sectPr w:rsidR="00E03F37" w:rsidRPr="00724B4E" w:rsidSect="002B1DA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DAD"/>
    <w:multiLevelType w:val="hybridMultilevel"/>
    <w:tmpl w:val="B1A0DADE"/>
    <w:lvl w:ilvl="0" w:tplc="02F0E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73FD3"/>
    <w:multiLevelType w:val="hybridMultilevel"/>
    <w:tmpl w:val="69A08798"/>
    <w:lvl w:ilvl="0" w:tplc="72B2A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A0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8D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6C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8B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8A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0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E2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EE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4009D"/>
    <w:multiLevelType w:val="hybridMultilevel"/>
    <w:tmpl w:val="FA1CCC1E"/>
    <w:lvl w:ilvl="0" w:tplc="CECC25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1DA6"/>
    <w:rsid w:val="00052F3B"/>
    <w:rsid w:val="00084234"/>
    <w:rsid w:val="000B1972"/>
    <w:rsid w:val="001A033A"/>
    <w:rsid w:val="001B2EA4"/>
    <w:rsid w:val="001E6ED1"/>
    <w:rsid w:val="0027677C"/>
    <w:rsid w:val="002956DE"/>
    <w:rsid w:val="002B1DA6"/>
    <w:rsid w:val="002F4C85"/>
    <w:rsid w:val="00350C9B"/>
    <w:rsid w:val="00354F48"/>
    <w:rsid w:val="003F5EE6"/>
    <w:rsid w:val="004064D3"/>
    <w:rsid w:val="004344B3"/>
    <w:rsid w:val="004E66ED"/>
    <w:rsid w:val="00555B4C"/>
    <w:rsid w:val="0056499E"/>
    <w:rsid w:val="00580DCF"/>
    <w:rsid w:val="006012EA"/>
    <w:rsid w:val="006434E2"/>
    <w:rsid w:val="006B5B8C"/>
    <w:rsid w:val="006E3C7A"/>
    <w:rsid w:val="006F4252"/>
    <w:rsid w:val="006F4B9D"/>
    <w:rsid w:val="0070520D"/>
    <w:rsid w:val="00713E7B"/>
    <w:rsid w:val="00722EAE"/>
    <w:rsid w:val="00724B4E"/>
    <w:rsid w:val="00751DF8"/>
    <w:rsid w:val="00765737"/>
    <w:rsid w:val="00775D84"/>
    <w:rsid w:val="007D280E"/>
    <w:rsid w:val="00902F50"/>
    <w:rsid w:val="00903AB4"/>
    <w:rsid w:val="00943C7A"/>
    <w:rsid w:val="00970C7F"/>
    <w:rsid w:val="009B6DE4"/>
    <w:rsid w:val="009F5BEE"/>
    <w:rsid w:val="00A47BD9"/>
    <w:rsid w:val="00A93AD8"/>
    <w:rsid w:val="00AB09A3"/>
    <w:rsid w:val="00BD5DFE"/>
    <w:rsid w:val="00BE50FC"/>
    <w:rsid w:val="00C258E4"/>
    <w:rsid w:val="00C600E7"/>
    <w:rsid w:val="00CB11ED"/>
    <w:rsid w:val="00CB7074"/>
    <w:rsid w:val="00D63153"/>
    <w:rsid w:val="00DA08DA"/>
    <w:rsid w:val="00E03F37"/>
    <w:rsid w:val="00ED42DF"/>
    <w:rsid w:val="00F2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7A"/>
    <w:pPr>
      <w:ind w:left="720"/>
      <w:contextualSpacing/>
    </w:pPr>
  </w:style>
  <w:style w:type="table" w:styleId="a4">
    <w:name w:val="Table Grid"/>
    <w:basedOn w:val="a1"/>
    <w:uiPriority w:val="59"/>
    <w:rsid w:val="00C2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258E4"/>
  </w:style>
  <w:style w:type="character" w:styleId="a5">
    <w:name w:val="Hyperlink"/>
    <w:basedOn w:val="a0"/>
    <w:uiPriority w:val="99"/>
    <w:unhideWhenUsed/>
    <w:rsid w:val="00724B4E"/>
    <w:rPr>
      <w:color w:val="0000FF" w:themeColor="hyperlink"/>
      <w:u w:val="single"/>
    </w:rPr>
  </w:style>
  <w:style w:type="paragraph" w:styleId="a6">
    <w:name w:val="Normal (Web)"/>
    <w:basedOn w:val="a"/>
    <w:rsid w:val="00E03F3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7">
    <w:name w:val="Strong"/>
    <w:basedOn w:val="a0"/>
    <w:qFormat/>
    <w:rsid w:val="00E03F37"/>
    <w:rPr>
      <w:b/>
      <w:bCs/>
    </w:rPr>
  </w:style>
  <w:style w:type="character" w:customStyle="1" w:styleId="skypepnhtextspan">
    <w:name w:val="skype_pnh_text_span"/>
    <w:basedOn w:val="a0"/>
    <w:rsid w:val="00E03F37"/>
  </w:style>
  <w:style w:type="paragraph" w:styleId="a8">
    <w:name w:val="Balloon Text"/>
    <w:basedOn w:val="a"/>
    <w:link w:val="a9"/>
    <w:uiPriority w:val="99"/>
    <w:semiHidden/>
    <w:unhideWhenUsed/>
    <w:rsid w:val="00E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7677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b">
    <w:name w:val="Верхний колонтитул Знак"/>
    <w:basedOn w:val="a0"/>
    <w:link w:val="aa"/>
    <w:rsid w:val="0027677C"/>
    <w:rPr>
      <w:rFonts w:eastAsia="Times New Roman"/>
      <w:bCs w:val="0"/>
      <w:smallCaps w:val="0"/>
      <w:lang w:eastAsia="ru-RU"/>
    </w:rPr>
  </w:style>
  <w:style w:type="paragraph" w:customStyle="1" w:styleId="copyright-info">
    <w:name w:val="copyright-info"/>
    <w:basedOn w:val="a"/>
    <w:rsid w:val="00A93AD8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0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p-o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05DA-BBC1-4127-BA7C-B9E9BC4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2019-10-07T11:45:00Z</dcterms:created>
  <dcterms:modified xsi:type="dcterms:W3CDTF">2019-10-09T07:10:00Z</dcterms:modified>
</cp:coreProperties>
</file>